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DE" w:rsidRPr="00E76886" w:rsidRDefault="007B55DE" w:rsidP="00D13609">
      <w:pPr>
        <w:pStyle w:val="1"/>
      </w:pPr>
    </w:p>
    <w:p w:rsidR="003136B7" w:rsidRPr="00E76886" w:rsidRDefault="003136B7" w:rsidP="007B55DE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7B55DE" w:rsidRPr="00E76886" w:rsidRDefault="007B55DE" w:rsidP="007B55DE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7B55DE" w:rsidRPr="00E76886" w:rsidRDefault="007B55DE" w:rsidP="007B55DE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7B55DE" w:rsidRPr="00E76886" w:rsidRDefault="007B55DE" w:rsidP="007B55DE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3136B7" w:rsidRPr="00E76886" w:rsidRDefault="003136B7" w:rsidP="007B55DE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6B1C0C" w:rsidRPr="00E76886" w:rsidRDefault="006B1C0C" w:rsidP="007B55DE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7B55DE" w:rsidRPr="00E76886" w:rsidRDefault="007B55DE" w:rsidP="007B55DE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7B55DE" w:rsidRPr="00E76886" w:rsidRDefault="007B55DE" w:rsidP="007B55DE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8404D1" w:rsidRDefault="008404D1" w:rsidP="00D57BA0">
      <w:pPr>
        <w:shd w:val="clear" w:color="auto" w:fill="FFFFFF"/>
        <w:ind w:left="11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57BA0" w:rsidRPr="00E76886" w:rsidRDefault="00D57BA0" w:rsidP="00D57BA0">
      <w:pPr>
        <w:shd w:val="clear" w:color="auto" w:fill="FFFFFF"/>
        <w:ind w:left="11"/>
        <w:jc w:val="center"/>
        <w:outlineLvl w:val="0"/>
        <w:rPr>
          <w:b/>
          <w:sz w:val="28"/>
          <w:szCs w:val="28"/>
        </w:rPr>
      </w:pPr>
      <w:r w:rsidRPr="00E76886">
        <w:rPr>
          <w:b/>
          <w:bCs/>
          <w:color w:val="000000"/>
          <w:sz w:val="28"/>
          <w:szCs w:val="28"/>
        </w:rPr>
        <w:t>М</w:t>
      </w:r>
      <w:r w:rsidR="0036692F"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Е</w:t>
      </w:r>
      <w:r w:rsidR="0036692F"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Т</w:t>
      </w:r>
      <w:r w:rsidR="0036692F"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О</w:t>
      </w:r>
      <w:r w:rsidR="0036692F"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Д</w:t>
      </w:r>
      <w:r w:rsidR="0036692F"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И</w:t>
      </w:r>
      <w:r w:rsidR="0036692F"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К</w:t>
      </w:r>
      <w:r w:rsidR="0036692F"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А</w:t>
      </w:r>
    </w:p>
    <w:p w:rsidR="00D57BA0" w:rsidRPr="00E76886" w:rsidRDefault="00D57BA0" w:rsidP="00D57BA0">
      <w:pPr>
        <w:shd w:val="clear" w:color="auto" w:fill="FFFFFF"/>
        <w:ind w:left="11"/>
        <w:jc w:val="center"/>
        <w:rPr>
          <w:b/>
          <w:color w:val="000000"/>
          <w:sz w:val="28"/>
          <w:szCs w:val="28"/>
        </w:rPr>
      </w:pPr>
      <w:r w:rsidRPr="00E76886">
        <w:rPr>
          <w:b/>
          <w:color w:val="000000"/>
          <w:sz w:val="28"/>
          <w:szCs w:val="28"/>
        </w:rPr>
        <w:t>расчета пропускной способности зон (районов) ответственности</w:t>
      </w:r>
    </w:p>
    <w:p w:rsidR="008B5875" w:rsidRDefault="00D57BA0" w:rsidP="00D57BA0">
      <w:pPr>
        <w:shd w:val="clear" w:color="auto" w:fill="FFFFFF"/>
        <w:ind w:left="11"/>
        <w:jc w:val="center"/>
        <w:rPr>
          <w:b/>
          <w:color w:val="000000"/>
          <w:sz w:val="28"/>
          <w:szCs w:val="28"/>
        </w:rPr>
      </w:pPr>
      <w:r w:rsidRPr="00E76886">
        <w:rPr>
          <w:b/>
          <w:color w:val="000000"/>
          <w:sz w:val="28"/>
          <w:szCs w:val="28"/>
        </w:rPr>
        <w:t>диспетчерских пунктов УВД</w:t>
      </w:r>
    </w:p>
    <w:p w:rsidR="00BC32E3" w:rsidRPr="00E76886" w:rsidRDefault="00D57BA0" w:rsidP="00D57BA0">
      <w:pPr>
        <w:shd w:val="clear" w:color="auto" w:fill="FFFFFF"/>
        <w:ind w:left="11"/>
        <w:jc w:val="center"/>
        <w:rPr>
          <w:b/>
          <w:sz w:val="28"/>
          <w:szCs w:val="28"/>
        </w:rPr>
      </w:pPr>
      <w:r w:rsidRPr="00E76886">
        <w:rPr>
          <w:b/>
          <w:color w:val="000000"/>
          <w:sz w:val="28"/>
          <w:szCs w:val="28"/>
        </w:rPr>
        <w:t>Центра «Узаэронавигация»</w:t>
      </w: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8404D1" w:rsidRDefault="00C03D18" w:rsidP="007B55DE">
      <w:pPr>
        <w:shd w:val="clear" w:color="auto" w:fill="FFFFFF"/>
        <w:tabs>
          <w:tab w:val="left" w:pos="0"/>
        </w:tabs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D57BA0" w:rsidRPr="008404D1">
        <w:rPr>
          <w:sz w:val="28"/>
          <w:szCs w:val="28"/>
        </w:rPr>
        <w:t>ПСК/ЦУАН/ОВД–04</w:t>
      </w: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A26C3E" w:rsidRPr="00E76886" w:rsidRDefault="00A26C3E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0C2349" w:rsidRPr="00E76886" w:rsidRDefault="000C2349" w:rsidP="007B55DE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7E2CA7" w:rsidRDefault="007E2CA7" w:rsidP="00484AD6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7E2CA7" w:rsidRDefault="007E2CA7" w:rsidP="00484AD6">
      <w:pPr>
        <w:shd w:val="clear" w:color="auto" w:fill="FFFFFF"/>
        <w:tabs>
          <w:tab w:val="left" w:pos="0"/>
        </w:tabs>
        <w:ind w:right="1"/>
        <w:jc w:val="center"/>
        <w:rPr>
          <w:b/>
        </w:rPr>
      </w:pPr>
      <w:r w:rsidRPr="007E2CA7">
        <w:rPr>
          <w:b/>
        </w:rPr>
        <w:t>ТАШКЕНТ</w:t>
      </w:r>
    </w:p>
    <w:p w:rsidR="003136B7" w:rsidRPr="00E76886" w:rsidRDefault="003136B7" w:rsidP="008C061B">
      <w:pPr>
        <w:jc w:val="both"/>
        <w:rPr>
          <w:b/>
          <w:sz w:val="24"/>
          <w:szCs w:val="24"/>
        </w:rPr>
        <w:sectPr w:rsidR="003136B7" w:rsidRPr="00E76886" w:rsidSect="00DF2B8A">
          <w:headerReference w:type="default" r:id="rId8"/>
          <w:headerReference w:type="firs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3136B7" w:rsidRPr="00E76886" w:rsidRDefault="00CB3C0F" w:rsidP="0036692F">
      <w:pPr>
        <w:shd w:val="clear" w:color="auto" w:fill="FFFFFF"/>
        <w:tabs>
          <w:tab w:val="left" w:pos="709"/>
        </w:tabs>
        <w:ind w:left="4962" w:right="1"/>
        <w:jc w:val="right"/>
        <w:rPr>
          <w:b/>
          <w:bCs/>
          <w:sz w:val="24"/>
          <w:szCs w:val="24"/>
        </w:rPr>
      </w:pPr>
      <w:r w:rsidRPr="00E76886">
        <w:rPr>
          <w:b/>
          <w:bCs/>
          <w:sz w:val="24"/>
          <w:szCs w:val="24"/>
        </w:rPr>
        <w:t>УТВЕРЖД</w:t>
      </w:r>
      <w:r w:rsidR="007E2CA7">
        <w:rPr>
          <w:b/>
          <w:bCs/>
          <w:sz w:val="24"/>
          <w:szCs w:val="24"/>
        </w:rPr>
        <w:t>АЮ</w:t>
      </w:r>
    </w:p>
    <w:p w:rsidR="003136B7" w:rsidRPr="00E76886" w:rsidRDefault="007E2CA7" w:rsidP="007E2CA7">
      <w:pPr>
        <w:shd w:val="clear" w:color="auto" w:fill="FFFFFF"/>
        <w:tabs>
          <w:tab w:val="left" w:pos="709"/>
        </w:tabs>
        <w:ind w:right="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E76886">
        <w:rPr>
          <w:b/>
          <w:bCs/>
          <w:sz w:val="24"/>
          <w:szCs w:val="24"/>
        </w:rPr>
        <w:t>Д</w:t>
      </w:r>
      <w:r w:rsidR="003136B7" w:rsidRPr="00E76886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 xml:space="preserve"> </w:t>
      </w:r>
      <w:r w:rsidR="003136B7" w:rsidRPr="00E76886">
        <w:rPr>
          <w:b/>
          <w:bCs/>
          <w:sz w:val="24"/>
          <w:szCs w:val="24"/>
        </w:rPr>
        <w:t>Центра «Узаэронавигация»</w:t>
      </w:r>
    </w:p>
    <w:p w:rsidR="007E2CA7" w:rsidRPr="008404D1" w:rsidRDefault="007E2CA7" w:rsidP="007E2CA7">
      <w:pPr>
        <w:shd w:val="clear" w:color="auto" w:fill="FFFFFF"/>
        <w:tabs>
          <w:tab w:val="left" w:pos="709"/>
        </w:tabs>
        <w:ind w:left="4962" w:right="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 </w:t>
      </w:r>
      <w:r>
        <w:rPr>
          <w:b/>
          <w:bCs/>
          <w:sz w:val="24"/>
          <w:szCs w:val="24"/>
          <w:lang w:val="en-US"/>
        </w:rPr>
        <w:t>Ashurov</w:t>
      </w:r>
      <w:r w:rsidRPr="008404D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A</w:t>
      </w:r>
      <w:r w:rsidRPr="008404D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X</w:t>
      </w:r>
      <w:r w:rsidRPr="008404D1">
        <w:rPr>
          <w:b/>
          <w:bCs/>
          <w:sz w:val="24"/>
          <w:szCs w:val="24"/>
        </w:rPr>
        <w:t>.</w:t>
      </w:r>
    </w:p>
    <w:p w:rsidR="003136B7" w:rsidRPr="00E76886" w:rsidRDefault="003136B7" w:rsidP="007E2CA7">
      <w:pPr>
        <w:shd w:val="clear" w:color="auto" w:fill="FFFFFF"/>
        <w:tabs>
          <w:tab w:val="left" w:pos="709"/>
        </w:tabs>
        <w:ind w:left="4962" w:right="1"/>
        <w:jc w:val="right"/>
        <w:rPr>
          <w:b/>
          <w:bCs/>
          <w:sz w:val="24"/>
          <w:szCs w:val="24"/>
        </w:rPr>
      </w:pPr>
      <w:r w:rsidRPr="00E76886">
        <w:rPr>
          <w:b/>
          <w:bCs/>
          <w:sz w:val="24"/>
          <w:szCs w:val="24"/>
        </w:rPr>
        <w:t>«</w:t>
      </w:r>
      <w:r w:rsidR="003D709C">
        <w:rPr>
          <w:b/>
          <w:bCs/>
          <w:sz w:val="24"/>
          <w:szCs w:val="24"/>
        </w:rPr>
        <w:t>___</w:t>
      </w:r>
      <w:r w:rsidR="0036692F">
        <w:rPr>
          <w:b/>
          <w:bCs/>
          <w:sz w:val="24"/>
          <w:szCs w:val="24"/>
        </w:rPr>
        <w:t>» _____</w:t>
      </w:r>
      <w:r w:rsidR="007E2CA7" w:rsidRPr="008404D1">
        <w:rPr>
          <w:b/>
          <w:bCs/>
          <w:sz w:val="24"/>
          <w:szCs w:val="24"/>
        </w:rPr>
        <w:t xml:space="preserve">______ </w:t>
      </w:r>
      <w:r w:rsidR="00207267">
        <w:rPr>
          <w:b/>
          <w:bCs/>
          <w:sz w:val="24"/>
          <w:szCs w:val="24"/>
        </w:rPr>
        <w:t>201</w:t>
      </w:r>
      <w:r w:rsidR="007E2CA7" w:rsidRPr="008404D1">
        <w:rPr>
          <w:b/>
          <w:bCs/>
          <w:sz w:val="24"/>
          <w:szCs w:val="24"/>
        </w:rPr>
        <w:t xml:space="preserve">7 </w:t>
      </w:r>
      <w:r w:rsidRPr="00E76886">
        <w:rPr>
          <w:b/>
          <w:bCs/>
          <w:sz w:val="24"/>
          <w:szCs w:val="24"/>
        </w:rPr>
        <w:t xml:space="preserve">г. </w:t>
      </w:r>
    </w:p>
    <w:p w:rsidR="003136B7" w:rsidRPr="00E76886" w:rsidRDefault="003136B7" w:rsidP="007E2CA7">
      <w:pPr>
        <w:shd w:val="clear" w:color="auto" w:fill="FFFFFF"/>
        <w:tabs>
          <w:tab w:val="left" w:pos="0"/>
        </w:tabs>
        <w:ind w:right="1"/>
        <w:jc w:val="right"/>
        <w:rPr>
          <w:bCs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6B1C0C" w:rsidRPr="00E76886" w:rsidRDefault="006B1C0C" w:rsidP="003136B7">
      <w:pPr>
        <w:shd w:val="clear" w:color="auto" w:fill="FFFFFF"/>
        <w:tabs>
          <w:tab w:val="left" w:pos="0"/>
        </w:tabs>
        <w:ind w:right="1"/>
        <w:jc w:val="center"/>
        <w:rPr>
          <w:bCs/>
          <w:sz w:val="24"/>
          <w:szCs w:val="24"/>
        </w:rPr>
      </w:pPr>
    </w:p>
    <w:p w:rsidR="008404D1" w:rsidRDefault="008404D1" w:rsidP="00D57BA0">
      <w:pPr>
        <w:shd w:val="clear" w:color="auto" w:fill="FFFFFF"/>
        <w:ind w:left="11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404D1" w:rsidRDefault="008404D1" w:rsidP="00D57BA0">
      <w:pPr>
        <w:shd w:val="clear" w:color="auto" w:fill="FFFFFF"/>
        <w:ind w:left="11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404D1" w:rsidRDefault="008404D1" w:rsidP="00D57BA0">
      <w:pPr>
        <w:shd w:val="clear" w:color="auto" w:fill="FFFFFF"/>
        <w:ind w:left="11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404D1" w:rsidRDefault="008404D1" w:rsidP="00D57BA0">
      <w:pPr>
        <w:shd w:val="clear" w:color="auto" w:fill="FFFFFF"/>
        <w:ind w:left="11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57BA0" w:rsidRPr="00E76886" w:rsidRDefault="00D57BA0" w:rsidP="00D57BA0">
      <w:pPr>
        <w:shd w:val="clear" w:color="auto" w:fill="FFFFFF"/>
        <w:ind w:left="11"/>
        <w:jc w:val="center"/>
        <w:outlineLvl w:val="0"/>
        <w:rPr>
          <w:b/>
          <w:sz w:val="28"/>
          <w:szCs w:val="28"/>
        </w:rPr>
      </w:pPr>
      <w:r w:rsidRPr="00E76886">
        <w:rPr>
          <w:b/>
          <w:bCs/>
          <w:color w:val="000000"/>
          <w:sz w:val="28"/>
          <w:szCs w:val="28"/>
        </w:rPr>
        <w:t>М</w:t>
      </w:r>
      <w:r w:rsidR="008404D1"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Е</w:t>
      </w:r>
      <w:r w:rsidR="008404D1"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Т</w:t>
      </w:r>
      <w:r w:rsidR="008404D1"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О</w:t>
      </w:r>
      <w:r w:rsidR="008404D1"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Д</w:t>
      </w:r>
      <w:r w:rsidR="008404D1"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И</w:t>
      </w:r>
      <w:r w:rsidR="008404D1"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К</w:t>
      </w:r>
      <w:r w:rsidR="008404D1"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А</w:t>
      </w:r>
    </w:p>
    <w:p w:rsidR="00D57BA0" w:rsidRPr="00E76886" w:rsidRDefault="00D57BA0" w:rsidP="00D57BA0">
      <w:pPr>
        <w:shd w:val="clear" w:color="auto" w:fill="FFFFFF"/>
        <w:ind w:left="11"/>
        <w:jc w:val="center"/>
        <w:rPr>
          <w:b/>
          <w:color w:val="000000"/>
          <w:sz w:val="28"/>
          <w:szCs w:val="28"/>
        </w:rPr>
      </w:pPr>
      <w:r w:rsidRPr="00E76886">
        <w:rPr>
          <w:b/>
          <w:color w:val="000000"/>
          <w:sz w:val="28"/>
          <w:szCs w:val="28"/>
        </w:rPr>
        <w:t>расчета пропускной способности зон (районов) ответственности</w:t>
      </w:r>
    </w:p>
    <w:p w:rsidR="00D57BA0" w:rsidRPr="00E76886" w:rsidRDefault="00D57BA0" w:rsidP="00D57BA0">
      <w:pPr>
        <w:shd w:val="clear" w:color="auto" w:fill="FFFFFF"/>
        <w:ind w:left="11"/>
        <w:jc w:val="center"/>
        <w:rPr>
          <w:b/>
          <w:color w:val="000000"/>
          <w:sz w:val="28"/>
          <w:szCs w:val="28"/>
        </w:rPr>
      </w:pPr>
      <w:r w:rsidRPr="00E76886">
        <w:rPr>
          <w:b/>
          <w:color w:val="000000"/>
          <w:sz w:val="28"/>
          <w:szCs w:val="28"/>
        </w:rPr>
        <w:t>диспетчерских пунктов УВД</w:t>
      </w:r>
    </w:p>
    <w:p w:rsidR="00D57BA0" w:rsidRPr="00E76886" w:rsidRDefault="00D57BA0" w:rsidP="00D57BA0">
      <w:pPr>
        <w:shd w:val="clear" w:color="auto" w:fill="FFFFFF"/>
        <w:ind w:left="11"/>
        <w:jc w:val="center"/>
        <w:rPr>
          <w:b/>
          <w:sz w:val="28"/>
          <w:szCs w:val="28"/>
        </w:rPr>
      </w:pPr>
      <w:r w:rsidRPr="00E76886">
        <w:rPr>
          <w:b/>
          <w:color w:val="000000"/>
          <w:sz w:val="28"/>
          <w:szCs w:val="28"/>
        </w:rPr>
        <w:t>Центра «Узаэронавигация»</w:t>
      </w:r>
    </w:p>
    <w:p w:rsidR="00D57BA0" w:rsidRPr="00E76886" w:rsidRDefault="00D57BA0" w:rsidP="00D57BA0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8404D1" w:rsidRDefault="00D57BA0" w:rsidP="00D57BA0">
      <w:pPr>
        <w:shd w:val="clear" w:color="auto" w:fill="FFFFFF"/>
        <w:tabs>
          <w:tab w:val="left" w:pos="0"/>
        </w:tabs>
        <w:ind w:right="1"/>
        <w:jc w:val="center"/>
        <w:rPr>
          <w:sz w:val="28"/>
          <w:szCs w:val="28"/>
        </w:rPr>
      </w:pPr>
      <w:r w:rsidRPr="008404D1">
        <w:rPr>
          <w:sz w:val="28"/>
          <w:szCs w:val="28"/>
        </w:rPr>
        <w:t>ПСК/ЦУАН/ОВД–04</w:t>
      </w: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5F30F8" w:rsidRPr="00E76886" w:rsidRDefault="005F30F8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5F30F8" w:rsidRPr="00E76886" w:rsidRDefault="005F30F8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5F30F8" w:rsidRPr="00E76886" w:rsidRDefault="005F30F8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5F30F8" w:rsidRPr="00E76886" w:rsidRDefault="005F30F8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E76886" w:rsidRDefault="003136B7" w:rsidP="003136B7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3136B7" w:rsidRPr="008404D1" w:rsidRDefault="00207267" w:rsidP="003136B7">
      <w:pPr>
        <w:shd w:val="clear" w:color="auto" w:fill="FFFFFF"/>
        <w:tabs>
          <w:tab w:val="left" w:pos="0"/>
        </w:tabs>
        <w:ind w:right="1"/>
        <w:jc w:val="center"/>
      </w:pPr>
      <w:r w:rsidRPr="007E2CA7">
        <w:t>Ташкент – 201</w:t>
      </w:r>
      <w:r w:rsidR="0036692F" w:rsidRPr="007E2CA7">
        <w:t>7</w:t>
      </w:r>
    </w:p>
    <w:p w:rsidR="00BC32E3" w:rsidRDefault="007E2CA7" w:rsidP="007E2C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7E2CA7" w:rsidRDefault="007E2CA7" w:rsidP="007E2C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приказу Директора </w:t>
      </w:r>
    </w:p>
    <w:p w:rsidR="007E2CA7" w:rsidRDefault="007E2CA7" w:rsidP="007E2C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Центра «Узаэронавигация»</w:t>
      </w:r>
    </w:p>
    <w:p w:rsidR="007E2CA7" w:rsidRDefault="008404D1" w:rsidP="007E2C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E2CA7">
        <w:rPr>
          <w:b/>
          <w:sz w:val="24"/>
          <w:szCs w:val="24"/>
        </w:rPr>
        <w:t>т «___» _______ 2017 г. №___</w:t>
      </w: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Pr="00E76886" w:rsidRDefault="008404D1" w:rsidP="008404D1">
      <w:pPr>
        <w:shd w:val="clear" w:color="auto" w:fill="FFFFFF"/>
        <w:ind w:left="11"/>
        <w:jc w:val="center"/>
        <w:outlineLvl w:val="0"/>
        <w:rPr>
          <w:b/>
          <w:sz w:val="28"/>
          <w:szCs w:val="28"/>
        </w:rPr>
      </w:pPr>
      <w:r w:rsidRPr="00E76886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6886">
        <w:rPr>
          <w:b/>
          <w:bCs/>
          <w:color w:val="000000"/>
          <w:sz w:val="28"/>
          <w:szCs w:val="28"/>
        </w:rPr>
        <w:t>А</w:t>
      </w:r>
    </w:p>
    <w:p w:rsidR="008404D1" w:rsidRPr="00E76886" w:rsidRDefault="008404D1" w:rsidP="008404D1">
      <w:pPr>
        <w:shd w:val="clear" w:color="auto" w:fill="FFFFFF"/>
        <w:ind w:left="11"/>
        <w:jc w:val="center"/>
        <w:rPr>
          <w:b/>
          <w:color w:val="000000"/>
          <w:sz w:val="28"/>
          <w:szCs w:val="28"/>
        </w:rPr>
      </w:pPr>
      <w:r w:rsidRPr="00E76886">
        <w:rPr>
          <w:b/>
          <w:color w:val="000000"/>
          <w:sz w:val="28"/>
          <w:szCs w:val="28"/>
        </w:rPr>
        <w:t>расчета пропускной способности зон (районов) ответственности</w:t>
      </w:r>
    </w:p>
    <w:p w:rsidR="008404D1" w:rsidRPr="00E76886" w:rsidRDefault="008404D1" w:rsidP="008404D1">
      <w:pPr>
        <w:shd w:val="clear" w:color="auto" w:fill="FFFFFF"/>
        <w:ind w:left="11"/>
        <w:jc w:val="center"/>
        <w:rPr>
          <w:b/>
          <w:color w:val="000000"/>
          <w:sz w:val="28"/>
          <w:szCs w:val="28"/>
        </w:rPr>
      </w:pPr>
      <w:r w:rsidRPr="00E76886">
        <w:rPr>
          <w:b/>
          <w:color w:val="000000"/>
          <w:sz w:val="28"/>
          <w:szCs w:val="28"/>
        </w:rPr>
        <w:t>диспетчерских пунктов УВД</w:t>
      </w:r>
    </w:p>
    <w:p w:rsidR="008404D1" w:rsidRPr="00E76886" w:rsidRDefault="008404D1" w:rsidP="008404D1">
      <w:pPr>
        <w:shd w:val="clear" w:color="auto" w:fill="FFFFFF"/>
        <w:ind w:left="11"/>
        <w:jc w:val="center"/>
        <w:rPr>
          <w:b/>
          <w:sz w:val="28"/>
          <w:szCs w:val="28"/>
        </w:rPr>
      </w:pPr>
      <w:r w:rsidRPr="00E76886">
        <w:rPr>
          <w:b/>
          <w:color w:val="000000"/>
          <w:sz w:val="28"/>
          <w:szCs w:val="28"/>
        </w:rPr>
        <w:t>Центра «Узаэронавигация»</w:t>
      </w:r>
    </w:p>
    <w:p w:rsidR="008404D1" w:rsidRPr="00E76886" w:rsidRDefault="008404D1" w:rsidP="008404D1">
      <w:pPr>
        <w:shd w:val="clear" w:color="auto" w:fill="FFFFFF"/>
        <w:tabs>
          <w:tab w:val="left" w:pos="0"/>
        </w:tabs>
        <w:ind w:right="1"/>
        <w:jc w:val="center"/>
        <w:rPr>
          <w:b/>
          <w:sz w:val="24"/>
          <w:szCs w:val="24"/>
        </w:rPr>
      </w:pPr>
    </w:p>
    <w:p w:rsidR="008404D1" w:rsidRPr="008404D1" w:rsidRDefault="008404D1" w:rsidP="008404D1">
      <w:pPr>
        <w:shd w:val="clear" w:color="auto" w:fill="FFFFFF"/>
        <w:tabs>
          <w:tab w:val="left" w:pos="0"/>
        </w:tabs>
        <w:ind w:right="1"/>
        <w:jc w:val="center"/>
        <w:rPr>
          <w:sz w:val="28"/>
          <w:szCs w:val="28"/>
        </w:rPr>
      </w:pPr>
      <w:r w:rsidRPr="008404D1">
        <w:rPr>
          <w:sz w:val="28"/>
          <w:szCs w:val="28"/>
        </w:rPr>
        <w:t>ПСК/ЦУАН/ОВД–04</w:t>
      </w: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Копия №____</w:t>
      </w: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7E2CA7">
      <w:pPr>
        <w:jc w:val="right"/>
        <w:rPr>
          <w:b/>
          <w:sz w:val="24"/>
          <w:szCs w:val="24"/>
        </w:rPr>
      </w:pPr>
    </w:p>
    <w:p w:rsidR="008404D1" w:rsidRDefault="008404D1" w:rsidP="008404D1">
      <w:pPr>
        <w:jc w:val="center"/>
        <w:rPr>
          <w:b/>
          <w:sz w:val="24"/>
          <w:szCs w:val="24"/>
        </w:rPr>
      </w:pPr>
    </w:p>
    <w:p w:rsidR="008404D1" w:rsidRDefault="008404D1" w:rsidP="008404D1">
      <w:pPr>
        <w:jc w:val="center"/>
        <w:rPr>
          <w:b/>
          <w:sz w:val="24"/>
          <w:szCs w:val="24"/>
        </w:rPr>
      </w:pPr>
    </w:p>
    <w:p w:rsidR="008404D1" w:rsidRDefault="008404D1" w:rsidP="008404D1">
      <w:pPr>
        <w:jc w:val="center"/>
        <w:rPr>
          <w:b/>
          <w:sz w:val="24"/>
          <w:szCs w:val="24"/>
        </w:rPr>
      </w:pPr>
    </w:p>
    <w:p w:rsidR="008404D1" w:rsidRDefault="008404D1" w:rsidP="008404D1">
      <w:pPr>
        <w:jc w:val="center"/>
        <w:rPr>
          <w:b/>
          <w:sz w:val="24"/>
          <w:szCs w:val="24"/>
        </w:rPr>
      </w:pPr>
    </w:p>
    <w:p w:rsidR="008404D1" w:rsidRDefault="008404D1" w:rsidP="008404D1">
      <w:pPr>
        <w:jc w:val="center"/>
        <w:rPr>
          <w:b/>
          <w:sz w:val="24"/>
          <w:szCs w:val="24"/>
        </w:rPr>
      </w:pPr>
    </w:p>
    <w:p w:rsidR="008404D1" w:rsidRDefault="008404D1" w:rsidP="008404D1">
      <w:pPr>
        <w:jc w:val="center"/>
        <w:rPr>
          <w:b/>
          <w:sz w:val="24"/>
          <w:szCs w:val="24"/>
        </w:rPr>
      </w:pPr>
    </w:p>
    <w:p w:rsidR="008404D1" w:rsidRDefault="008404D1" w:rsidP="008404D1">
      <w:pPr>
        <w:jc w:val="center"/>
        <w:rPr>
          <w:b/>
          <w:sz w:val="24"/>
          <w:szCs w:val="24"/>
        </w:rPr>
      </w:pPr>
    </w:p>
    <w:p w:rsidR="008404D1" w:rsidRDefault="008404D1" w:rsidP="008404D1">
      <w:pPr>
        <w:jc w:val="center"/>
        <w:rPr>
          <w:b/>
          <w:sz w:val="24"/>
          <w:szCs w:val="24"/>
        </w:rPr>
      </w:pPr>
    </w:p>
    <w:p w:rsidR="008404D1" w:rsidRPr="00F847F2" w:rsidRDefault="008404D1" w:rsidP="008404D1">
      <w:pPr>
        <w:jc w:val="center"/>
        <w:rPr>
          <w:b/>
          <w:sz w:val="24"/>
          <w:szCs w:val="24"/>
        </w:rPr>
      </w:pPr>
    </w:p>
    <w:p w:rsidR="00CF1CF6" w:rsidRPr="00F847F2" w:rsidRDefault="008404D1" w:rsidP="008404D1">
      <w:pPr>
        <w:jc w:val="center"/>
        <w:rPr>
          <w:b/>
        </w:rPr>
        <w:sectPr w:rsidR="00CF1CF6" w:rsidRPr="00F847F2" w:rsidSect="00BC32E3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F847F2">
        <w:rPr>
          <w:b/>
        </w:rPr>
        <w:t>г. Ташкент - 2017</w:t>
      </w:r>
    </w:p>
    <w:p w:rsidR="00CF1CF6" w:rsidRDefault="00CF1CF6" w:rsidP="008404D1">
      <w:pPr>
        <w:jc w:val="center"/>
      </w:pPr>
    </w:p>
    <w:p w:rsidR="00666976" w:rsidRDefault="00666976"/>
    <w:p w:rsidR="00FF4966" w:rsidRPr="00D13609" w:rsidRDefault="00FF4966">
      <w:pPr>
        <w:rPr>
          <w:b/>
        </w:rPr>
      </w:pPr>
    </w:p>
    <w:p w:rsidR="0032156C" w:rsidRPr="00A74C2C" w:rsidRDefault="00CF1CF6">
      <w:pPr>
        <w:rPr>
          <w:b/>
          <w:sz w:val="24"/>
          <w:szCs w:val="24"/>
        </w:rPr>
      </w:pPr>
      <w:r w:rsidRPr="00A74C2C">
        <w:rPr>
          <w:b/>
          <w:sz w:val="24"/>
          <w:szCs w:val="24"/>
        </w:rPr>
        <w:t xml:space="preserve">Об утверждении «Методики расчета </w:t>
      </w:r>
      <w:r w:rsidR="0032156C" w:rsidRPr="00A74C2C">
        <w:rPr>
          <w:b/>
          <w:sz w:val="24"/>
          <w:szCs w:val="24"/>
        </w:rPr>
        <w:t>пропускной способности</w:t>
      </w:r>
    </w:p>
    <w:p w:rsidR="00666976" w:rsidRPr="00A74C2C" w:rsidRDefault="0032156C">
      <w:pPr>
        <w:rPr>
          <w:b/>
          <w:sz w:val="24"/>
          <w:szCs w:val="24"/>
        </w:rPr>
      </w:pPr>
      <w:r w:rsidRPr="00A74C2C">
        <w:rPr>
          <w:b/>
          <w:sz w:val="24"/>
          <w:szCs w:val="24"/>
        </w:rPr>
        <w:t>зон (</w:t>
      </w:r>
      <w:r w:rsidR="00666976" w:rsidRPr="00A74C2C">
        <w:rPr>
          <w:b/>
          <w:sz w:val="24"/>
          <w:szCs w:val="24"/>
        </w:rPr>
        <w:t>районов</w:t>
      </w:r>
      <w:r w:rsidRPr="00A74C2C">
        <w:rPr>
          <w:b/>
          <w:sz w:val="24"/>
          <w:szCs w:val="24"/>
        </w:rPr>
        <w:t xml:space="preserve">) </w:t>
      </w:r>
      <w:r w:rsidR="00666976" w:rsidRPr="00A74C2C">
        <w:rPr>
          <w:b/>
          <w:sz w:val="24"/>
          <w:szCs w:val="24"/>
        </w:rPr>
        <w:t>ответственности диспетчерских пунктов УВД</w:t>
      </w:r>
    </w:p>
    <w:p w:rsidR="00666976" w:rsidRDefault="00666976">
      <w:pPr>
        <w:rPr>
          <w:b/>
          <w:sz w:val="24"/>
          <w:szCs w:val="24"/>
        </w:rPr>
      </w:pPr>
      <w:r w:rsidRPr="00A74C2C">
        <w:rPr>
          <w:b/>
          <w:sz w:val="24"/>
          <w:szCs w:val="24"/>
        </w:rPr>
        <w:t xml:space="preserve">Центра «Узаэронавигация» </w:t>
      </w:r>
      <w:r w:rsidR="001A43D9" w:rsidRPr="00A74C2C">
        <w:rPr>
          <w:b/>
          <w:sz w:val="24"/>
          <w:szCs w:val="24"/>
        </w:rPr>
        <w:t>(</w:t>
      </w:r>
      <w:r w:rsidRPr="00A74C2C">
        <w:rPr>
          <w:b/>
          <w:sz w:val="24"/>
          <w:szCs w:val="24"/>
        </w:rPr>
        <w:t>ПСК /ЦУАН /ОВД-04</w:t>
      </w:r>
      <w:r w:rsidR="001A43D9" w:rsidRPr="00A74C2C">
        <w:rPr>
          <w:b/>
          <w:sz w:val="24"/>
          <w:szCs w:val="24"/>
        </w:rPr>
        <w:t>)</w:t>
      </w:r>
      <w:r w:rsidRPr="00A74C2C">
        <w:rPr>
          <w:b/>
          <w:sz w:val="24"/>
          <w:szCs w:val="24"/>
        </w:rPr>
        <w:t>.</w:t>
      </w:r>
    </w:p>
    <w:p w:rsidR="0047068C" w:rsidRDefault="0047068C">
      <w:pPr>
        <w:rPr>
          <w:b/>
          <w:sz w:val="24"/>
          <w:szCs w:val="24"/>
        </w:rPr>
      </w:pPr>
    </w:p>
    <w:p w:rsidR="0047068C" w:rsidRPr="00A74C2C" w:rsidRDefault="00BA301C" w:rsidP="00BA30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актуализации и приведения в соответствии с «Руководством по организации воздушного движения в Республике Узбекистан»</w:t>
      </w:r>
    </w:p>
    <w:p w:rsidR="00666976" w:rsidRPr="00A74C2C" w:rsidRDefault="00666976" w:rsidP="00BA301C">
      <w:pPr>
        <w:jc w:val="both"/>
        <w:rPr>
          <w:sz w:val="24"/>
          <w:szCs w:val="24"/>
        </w:rPr>
      </w:pPr>
    </w:p>
    <w:p w:rsidR="00666976" w:rsidRPr="00A74C2C" w:rsidRDefault="00666976" w:rsidP="001A43D9">
      <w:pPr>
        <w:ind w:firstLine="851"/>
        <w:rPr>
          <w:b/>
          <w:sz w:val="24"/>
          <w:szCs w:val="24"/>
        </w:rPr>
      </w:pPr>
      <w:r w:rsidRPr="00A74C2C">
        <w:rPr>
          <w:b/>
          <w:sz w:val="24"/>
          <w:szCs w:val="24"/>
        </w:rPr>
        <w:t>П Р И К А З Ы В А Ю:</w:t>
      </w:r>
    </w:p>
    <w:p w:rsidR="00666976" w:rsidRPr="00A74C2C" w:rsidRDefault="00666976">
      <w:pPr>
        <w:rPr>
          <w:b/>
          <w:sz w:val="24"/>
          <w:szCs w:val="24"/>
        </w:rPr>
      </w:pPr>
    </w:p>
    <w:p w:rsidR="00666976" w:rsidRPr="00A74C2C" w:rsidRDefault="001A43D9" w:rsidP="00A74C2C">
      <w:pPr>
        <w:ind w:firstLine="851"/>
        <w:jc w:val="both"/>
        <w:rPr>
          <w:sz w:val="24"/>
          <w:szCs w:val="24"/>
        </w:rPr>
      </w:pPr>
      <w:r w:rsidRPr="00A74C2C">
        <w:rPr>
          <w:sz w:val="24"/>
          <w:szCs w:val="24"/>
        </w:rPr>
        <w:t xml:space="preserve">1.Ввести в действие «Методику расчета пропускной способности зон (районов) ответственности диспетчерских пунктов УВД Центра «Узаэронавигация»» (ПСК /ЦУАН /ОВД-04) с </w:t>
      </w:r>
      <w:r w:rsidR="006755DE" w:rsidRPr="00A74C2C">
        <w:rPr>
          <w:sz w:val="24"/>
          <w:szCs w:val="24"/>
        </w:rPr>
        <w:t>04.04.2017 г.</w:t>
      </w:r>
    </w:p>
    <w:p w:rsidR="001A43D9" w:rsidRPr="00A74C2C" w:rsidRDefault="001A43D9" w:rsidP="00A74C2C">
      <w:pPr>
        <w:ind w:firstLine="851"/>
        <w:jc w:val="both"/>
        <w:rPr>
          <w:sz w:val="24"/>
          <w:szCs w:val="24"/>
        </w:rPr>
      </w:pPr>
    </w:p>
    <w:p w:rsidR="001A43D9" w:rsidRPr="00A74C2C" w:rsidRDefault="001A43D9" w:rsidP="00A74C2C">
      <w:pPr>
        <w:ind w:firstLine="851"/>
        <w:jc w:val="both"/>
        <w:rPr>
          <w:sz w:val="24"/>
          <w:szCs w:val="24"/>
        </w:rPr>
      </w:pPr>
      <w:r w:rsidRPr="00A74C2C">
        <w:rPr>
          <w:sz w:val="24"/>
          <w:szCs w:val="24"/>
        </w:rPr>
        <w:t xml:space="preserve">2. </w:t>
      </w:r>
      <w:r w:rsidR="0047068C">
        <w:rPr>
          <w:sz w:val="24"/>
          <w:szCs w:val="24"/>
        </w:rPr>
        <w:t>Начальнику ОД - з</w:t>
      </w:r>
      <w:r w:rsidRPr="00A74C2C">
        <w:rPr>
          <w:sz w:val="24"/>
          <w:szCs w:val="24"/>
        </w:rPr>
        <w:t xml:space="preserve">аместителю директора Центра «Узаэронавигация» по УВД организовать изучение «Методики расчета пропускной способности зон (районов) ответственности диспетчерских пунктов УВД Центра «Узаэронавигация»» (ПСК /ЦУАН /ОВД-04) с </w:t>
      </w:r>
      <w:r w:rsidR="00A74C2C" w:rsidRPr="00A74C2C">
        <w:rPr>
          <w:sz w:val="24"/>
          <w:szCs w:val="24"/>
        </w:rPr>
        <w:t xml:space="preserve">руководителями структурных подразделений </w:t>
      </w:r>
      <w:r w:rsidRPr="00A74C2C">
        <w:rPr>
          <w:sz w:val="24"/>
          <w:szCs w:val="24"/>
        </w:rPr>
        <w:t xml:space="preserve">до </w:t>
      </w:r>
      <w:r w:rsidR="006755DE" w:rsidRPr="00A74C2C">
        <w:rPr>
          <w:sz w:val="24"/>
          <w:szCs w:val="24"/>
        </w:rPr>
        <w:t>31</w:t>
      </w:r>
      <w:r w:rsidRPr="00A74C2C">
        <w:rPr>
          <w:sz w:val="24"/>
          <w:szCs w:val="24"/>
        </w:rPr>
        <w:t>.</w:t>
      </w:r>
      <w:r w:rsidR="006755DE" w:rsidRPr="00A74C2C">
        <w:rPr>
          <w:sz w:val="24"/>
          <w:szCs w:val="24"/>
        </w:rPr>
        <w:t>03.2017 г.</w:t>
      </w:r>
    </w:p>
    <w:p w:rsidR="001A43D9" w:rsidRPr="00A74C2C" w:rsidRDefault="001A43D9" w:rsidP="00A74C2C">
      <w:pPr>
        <w:ind w:firstLine="851"/>
        <w:jc w:val="both"/>
        <w:rPr>
          <w:sz w:val="24"/>
          <w:szCs w:val="24"/>
        </w:rPr>
      </w:pPr>
    </w:p>
    <w:p w:rsidR="0047068C" w:rsidRDefault="00A74C2C" w:rsidP="00A74C2C">
      <w:pPr>
        <w:ind w:firstLine="851"/>
        <w:jc w:val="both"/>
        <w:rPr>
          <w:sz w:val="24"/>
          <w:szCs w:val="24"/>
        </w:rPr>
      </w:pPr>
      <w:r w:rsidRPr="00A74C2C">
        <w:rPr>
          <w:sz w:val="24"/>
          <w:szCs w:val="24"/>
        </w:rPr>
        <w:t>3. Руководителям структурных подразделений Центра «Узаэронавигация»</w:t>
      </w:r>
      <w:r w:rsidR="00A62FA4">
        <w:rPr>
          <w:sz w:val="24"/>
          <w:szCs w:val="24"/>
        </w:rPr>
        <w:t xml:space="preserve"> (РП, выполняющим функции заместителя начальника ТО по УВД)</w:t>
      </w:r>
      <w:r w:rsidR="0047068C">
        <w:rPr>
          <w:sz w:val="24"/>
          <w:szCs w:val="24"/>
        </w:rPr>
        <w:t>:</w:t>
      </w:r>
    </w:p>
    <w:p w:rsidR="0047068C" w:rsidRDefault="0047068C" w:rsidP="00A74C2C">
      <w:pPr>
        <w:ind w:firstLine="851"/>
        <w:jc w:val="both"/>
        <w:rPr>
          <w:sz w:val="24"/>
          <w:szCs w:val="24"/>
        </w:rPr>
      </w:pPr>
    </w:p>
    <w:p w:rsidR="00F25C50" w:rsidRPr="00A74C2C" w:rsidRDefault="0047068C" w:rsidP="00A74C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A74C2C" w:rsidRPr="00A74C2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74C2C" w:rsidRPr="00A74C2C">
        <w:rPr>
          <w:sz w:val="24"/>
          <w:szCs w:val="24"/>
        </w:rPr>
        <w:t>знакомить личный состав службы ОВД с «Методикой расчета пропускной способности зон (районов) ответственности диспетчерских пунктов УВД Центра «Узаэронавигация»» (ПСК /ЦУАН /ОВД-04).</w:t>
      </w:r>
    </w:p>
    <w:p w:rsidR="00A74C2C" w:rsidRPr="00A74C2C" w:rsidRDefault="00A74C2C" w:rsidP="00A74C2C">
      <w:pPr>
        <w:ind w:firstLine="851"/>
        <w:jc w:val="both"/>
        <w:rPr>
          <w:sz w:val="24"/>
          <w:szCs w:val="24"/>
        </w:rPr>
      </w:pPr>
    </w:p>
    <w:p w:rsidR="00F25C50" w:rsidRPr="00A74C2C" w:rsidRDefault="0047068C" w:rsidP="00A74C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25C50" w:rsidRPr="00A74C2C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="00F25C50" w:rsidRPr="00A74C2C">
        <w:rPr>
          <w:sz w:val="24"/>
          <w:szCs w:val="24"/>
        </w:rPr>
        <w:t>ро</w:t>
      </w:r>
      <w:r>
        <w:rPr>
          <w:sz w:val="24"/>
          <w:szCs w:val="24"/>
        </w:rPr>
        <w:t>из</w:t>
      </w:r>
      <w:r w:rsidR="00F25C50" w:rsidRPr="00A74C2C">
        <w:rPr>
          <w:sz w:val="24"/>
          <w:szCs w:val="24"/>
        </w:rPr>
        <w:t xml:space="preserve">вести расчет пропускной </w:t>
      </w:r>
      <w:r w:rsidR="00A3357F" w:rsidRPr="00A74C2C">
        <w:rPr>
          <w:sz w:val="24"/>
          <w:szCs w:val="24"/>
        </w:rPr>
        <w:t>способности</w:t>
      </w:r>
      <w:r w:rsidR="00A74C2C" w:rsidRPr="00A74C2C">
        <w:rPr>
          <w:sz w:val="24"/>
          <w:szCs w:val="24"/>
        </w:rPr>
        <w:t xml:space="preserve">, используя «Методику расчета пропускной способности зон (районов) ответственности диспетчерских пунктов УВД Центра «Узаэронавигация»» (ПСК /ЦУАН /ОВД-04), </w:t>
      </w:r>
      <w:r w:rsidR="00F25C50" w:rsidRPr="00A74C2C">
        <w:rPr>
          <w:sz w:val="24"/>
          <w:szCs w:val="24"/>
        </w:rPr>
        <w:t xml:space="preserve">и предоставить </w:t>
      </w:r>
      <w:r>
        <w:rPr>
          <w:sz w:val="24"/>
          <w:szCs w:val="24"/>
        </w:rPr>
        <w:t xml:space="preserve">данные </w:t>
      </w:r>
      <w:r w:rsidR="00F25C50" w:rsidRPr="00A74C2C">
        <w:rPr>
          <w:sz w:val="24"/>
          <w:szCs w:val="24"/>
        </w:rPr>
        <w:t xml:space="preserve">в ОД ЦУАН до </w:t>
      </w:r>
      <w:r w:rsidR="00A74C2C" w:rsidRPr="00A74C2C">
        <w:rPr>
          <w:sz w:val="24"/>
          <w:szCs w:val="24"/>
        </w:rPr>
        <w:t>01.06.2017 г</w:t>
      </w:r>
      <w:r w:rsidR="00F25C50" w:rsidRPr="00A74C2C">
        <w:rPr>
          <w:sz w:val="24"/>
          <w:szCs w:val="24"/>
        </w:rPr>
        <w:t>.</w:t>
      </w:r>
    </w:p>
    <w:p w:rsidR="004E4B18" w:rsidRPr="00A74C2C" w:rsidRDefault="004E4B18" w:rsidP="00A74C2C">
      <w:pPr>
        <w:ind w:firstLine="851"/>
        <w:jc w:val="both"/>
        <w:rPr>
          <w:sz w:val="24"/>
          <w:szCs w:val="24"/>
        </w:rPr>
      </w:pPr>
    </w:p>
    <w:p w:rsidR="00FF4966" w:rsidRPr="00A74C2C" w:rsidRDefault="0047068C" w:rsidP="0047068C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F4966" w:rsidRPr="00A74C2C">
        <w:rPr>
          <w:sz w:val="24"/>
          <w:szCs w:val="24"/>
        </w:rPr>
        <w:t>.</w:t>
      </w:r>
      <w:r w:rsidR="00D67403" w:rsidRPr="00A74C2C">
        <w:rPr>
          <w:sz w:val="24"/>
          <w:szCs w:val="24"/>
        </w:rPr>
        <w:t xml:space="preserve"> </w:t>
      </w:r>
      <w:r w:rsidR="00FF4966" w:rsidRPr="00A74C2C">
        <w:rPr>
          <w:sz w:val="24"/>
          <w:szCs w:val="24"/>
        </w:rPr>
        <w:t xml:space="preserve">Приказ довести до </w:t>
      </w:r>
      <w:r w:rsidR="00A74C2C" w:rsidRPr="00A74C2C">
        <w:rPr>
          <w:sz w:val="24"/>
          <w:szCs w:val="24"/>
        </w:rPr>
        <w:t>Отдела движения</w:t>
      </w:r>
      <w:r w:rsidR="00FF4966" w:rsidRPr="00A74C2C">
        <w:rPr>
          <w:sz w:val="24"/>
          <w:szCs w:val="24"/>
        </w:rPr>
        <w:t>, руководителей структурных подразделений УВД  ЦУАН.</w:t>
      </w:r>
    </w:p>
    <w:p w:rsidR="00FF4966" w:rsidRPr="00A74C2C" w:rsidRDefault="00FF4966" w:rsidP="00A74C2C">
      <w:pPr>
        <w:jc w:val="both"/>
        <w:rPr>
          <w:sz w:val="24"/>
          <w:szCs w:val="24"/>
        </w:rPr>
      </w:pPr>
    </w:p>
    <w:p w:rsidR="00FF4966" w:rsidRPr="00A74C2C" w:rsidRDefault="00FF4966" w:rsidP="00A74C2C">
      <w:pPr>
        <w:jc w:val="both"/>
        <w:rPr>
          <w:sz w:val="24"/>
          <w:szCs w:val="24"/>
        </w:rPr>
      </w:pPr>
      <w:r w:rsidRPr="00A74C2C">
        <w:rPr>
          <w:sz w:val="24"/>
          <w:szCs w:val="24"/>
        </w:rPr>
        <w:tab/>
      </w:r>
      <w:r w:rsidR="0047068C">
        <w:rPr>
          <w:sz w:val="24"/>
          <w:szCs w:val="24"/>
        </w:rPr>
        <w:t>5</w:t>
      </w:r>
      <w:r w:rsidRPr="00A74C2C">
        <w:rPr>
          <w:sz w:val="24"/>
          <w:szCs w:val="24"/>
        </w:rPr>
        <w:t xml:space="preserve">. </w:t>
      </w:r>
      <w:r w:rsidR="00D67403" w:rsidRPr="00A74C2C">
        <w:rPr>
          <w:sz w:val="24"/>
          <w:szCs w:val="24"/>
        </w:rPr>
        <w:t xml:space="preserve"> </w:t>
      </w:r>
      <w:r w:rsidRPr="00A74C2C">
        <w:rPr>
          <w:sz w:val="24"/>
          <w:szCs w:val="24"/>
        </w:rPr>
        <w:t xml:space="preserve">Контроль </w:t>
      </w:r>
      <w:r w:rsidR="0047068C">
        <w:rPr>
          <w:sz w:val="24"/>
          <w:szCs w:val="24"/>
        </w:rPr>
        <w:t xml:space="preserve">за </w:t>
      </w:r>
      <w:r w:rsidRPr="00A74C2C">
        <w:rPr>
          <w:sz w:val="24"/>
          <w:szCs w:val="24"/>
        </w:rPr>
        <w:t>исполнени</w:t>
      </w:r>
      <w:r w:rsidR="0047068C">
        <w:rPr>
          <w:sz w:val="24"/>
          <w:szCs w:val="24"/>
        </w:rPr>
        <w:t>ем</w:t>
      </w:r>
      <w:r w:rsidRPr="00A74C2C">
        <w:rPr>
          <w:sz w:val="24"/>
          <w:szCs w:val="24"/>
        </w:rPr>
        <w:t xml:space="preserve"> приказа возложить на</w:t>
      </w:r>
      <w:r w:rsidR="00A74C2C" w:rsidRPr="00A74C2C">
        <w:rPr>
          <w:sz w:val="24"/>
          <w:szCs w:val="24"/>
        </w:rPr>
        <w:t xml:space="preserve"> начальника </w:t>
      </w:r>
      <w:r w:rsidR="0047068C">
        <w:rPr>
          <w:sz w:val="24"/>
          <w:szCs w:val="24"/>
        </w:rPr>
        <w:t xml:space="preserve">ОД </w:t>
      </w:r>
      <w:r w:rsidR="00A74C2C" w:rsidRPr="00A74C2C">
        <w:rPr>
          <w:sz w:val="24"/>
          <w:szCs w:val="24"/>
        </w:rPr>
        <w:t>-</w:t>
      </w:r>
      <w:r w:rsidRPr="00A74C2C">
        <w:rPr>
          <w:sz w:val="24"/>
          <w:szCs w:val="24"/>
        </w:rPr>
        <w:t xml:space="preserve"> заместителя директора по УВД </w:t>
      </w:r>
      <w:r w:rsidR="00A74C2C" w:rsidRPr="00A74C2C">
        <w:rPr>
          <w:sz w:val="24"/>
          <w:szCs w:val="24"/>
        </w:rPr>
        <w:t xml:space="preserve"> </w:t>
      </w:r>
      <w:r w:rsidRPr="00A74C2C">
        <w:rPr>
          <w:sz w:val="24"/>
          <w:szCs w:val="24"/>
        </w:rPr>
        <w:t>Зайцева А.И.</w:t>
      </w:r>
    </w:p>
    <w:p w:rsidR="00FF4966" w:rsidRPr="00A74C2C" w:rsidRDefault="00FF4966">
      <w:pPr>
        <w:rPr>
          <w:sz w:val="24"/>
          <w:szCs w:val="24"/>
        </w:rPr>
      </w:pPr>
    </w:p>
    <w:p w:rsidR="00FF4966" w:rsidRPr="00A74C2C" w:rsidRDefault="00FF4966">
      <w:pPr>
        <w:rPr>
          <w:sz w:val="24"/>
          <w:szCs w:val="24"/>
        </w:rPr>
      </w:pPr>
    </w:p>
    <w:p w:rsidR="00D67403" w:rsidRPr="00A74C2C" w:rsidRDefault="00FF4966" w:rsidP="00FF4966">
      <w:pPr>
        <w:jc w:val="center"/>
        <w:rPr>
          <w:b/>
          <w:sz w:val="24"/>
          <w:szCs w:val="24"/>
          <w:lang w:val="en-US"/>
        </w:rPr>
      </w:pPr>
      <w:r w:rsidRPr="00A74C2C">
        <w:rPr>
          <w:b/>
          <w:sz w:val="24"/>
          <w:szCs w:val="24"/>
        </w:rPr>
        <w:t>Директор</w:t>
      </w:r>
      <w:r w:rsidRPr="00A74C2C">
        <w:rPr>
          <w:b/>
          <w:sz w:val="24"/>
          <w:szCs w:val="24"/>
        </w:rPr>
        <w:tab/>
      </w:r>
      <w:r w:rsidRPr="00A74C2C">
        <w:rPr>
          <w:b/>
          <w:sz w:val="24"/>
          <w:szCs w:val="24"/>
        </w:rPr>
        <w:tab/>
      </w:r>
      <w:r w:rsidRPr="00A74C2C">
        <w:rPr>
          <w:b/>
          <w:sz w:val="24"/>
          <w:szCs w:val="24"/>
        </w:rPr>
        <w:tab/>
      </w:r>
      <w:r w:rsidRPr="00A74C2C">
        <w:rPr>
          <w:b/>
          <w:sz w:val="24"/>
          <w:szCs w:val="24"/>
        </w:rPr>
        <w:tab/>
      </w:r>
      <w:r w:rsidRPr="00A74C2C">
        <w:rPr>
          <w:b/>
          <w:sz w:val="24"/>
          <w:szCs w:val="24"/>
        </w:rPr>
        <w:tab/>
      </w:r>
      <w:r w:rsidRPr="00A74C2C">
        <w:rPr>
          <w:b/>
          <w:sz w:val="24"/>
          <w:szCs w:val="24"/>
        </w:rPr>
        <w:tab/>
        <w:t>А.Х.</w:t>
      </w:r>
      <w:r w:rsidR="00A74C2C" w:rsidRPr="00A74C2C">
        <w:rPr>
          <w:b/>
          <w:sz w:val="24"/>
          <w:szCs w:val="24"/>
        </w:rPr>
        <w:t xml:space="preserve"> </w:t>
      </w:r>
      <w:r w:rsidRPr="00A74C2C">
        <w:rPr>
          <w:b/>
          <w:sz w:val="24"/>
          <w:szCs w:val="24"/>
          <w:lang w:val="en-US"/>
        </w:rPr>
        <w:t>Ashurov</w:t>
      </w:r>
    </w:p>
    <w:p w:rsidR="00D67403" w:rsidRPr="00A74C2C" w:rsidRDefault="00D67403" w:rsidP="00FF4966">
      <w:pPr>
        <w:jc w:val="center"/>
        <w:rPr>
          <w:b/>
          <w:sz w:val="24"/>
          <w:szCs w:val="24"/>
          <w:lang w:val="en-US"/>
        </w:rPr>
      </w:pPr>
    </w:p>
    <w:p w:rsidR="00D67403" w:rsidRDefault="00D67403" w:rsidP="00FF4966">
      <w:pPr>
        <w:jc w:val="center"/>
        <w:rPr>
          <w:b/>
        </w:rPr>
        <w:sectPr w:rsidR="00D67403" w:rsidSect="00BC32E3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C4E9A" w:rsidRPr="00E76886" w:rsidRDefault="005C4E9A" w:rsidP="008C061B">
      <w:pPr>
        <w:numPr>
          <w:ilvl w:val="1"/>
          <w:numId w:val="1"/>
        </w:numPr>
        <w:tabs>
          <w:tab w:val="clear" w:pos="1620"/>
          <w:tab w:val="num" w:pos="1701"/>
        </w:tabs>
        <w:ind w:left="0" w:firstLine="851"/>
        <w:jc w:val="both"/>
        <w:rPr>
          <w:b/>
          <w:sz w:val="24"/>
          <w:szCs w:val="24"/>
        </w:rPr>
      </w:pPr>
      <w:r w:rsidRPr="00E76886">
        <w:rPr>
          <w:b/>
          <w:sz w:val="24"/>
          <w:szCs w:val="24"/>
        </w:rPr>
        <w:lastRenderedPageBreak/>
        <w:t>Информация о документе</w:t>
      </w:r>
    </w:p>
    <w:p w:rsidR="005C4E9A" w:rsidRPr="00E76886" w:rsidRDefault="005C4E9A" w:rsidP="00ED4146">
      <w:pPr>
        <w:ind w:left="1620"/>
        <w:jc w:val="both"/>
        <w:rPr>
          <w:b/>
          <w:sz w:val="24"/>
          <w:szCs w:val="24"/>
        </w:rPr>
      </w:pPr>
    </w:p>
    <w:p w:rsidR="009C14A3" w:rsidRPr="00E76886" w:rsidRDefault="005C4E9A" w:rsidP="00BA69B8">
      <w:pPr>
        <w:tabs>
          <w:tab w:val="left" w:pos="142"/>
          <w:tab w:val="left" w:pos="851"/>
        </w:tabs>
        <w:ind w:left="709"/>
        <w:jc w:val="both"/>
        <w:rPr>
          <w:b/>
          <w:sz w:val="24"/>
          <w:szCs w:val="24"/>
        </w:rPr>
      </w:pPr>
      <w:r w:rsidRPr="00E76886">
        <w:rPr>
          <w:b/>
          <w:sz w:val="24"/>
          <w:szCs w:val="24"/>
        </w:rPr>
        <w:tab/>
        <w:t>Р А З Р А Б О Т А Н:</w:t>
      </w:r>
    </w:p>
    <w:p w:rsidR="005C4E9A" w:rsidRPr="00E76886" w:rsidRDefault="005C4E9A" w:rsidP="00ED4146">
      <w:pPr>
        <w:jc w:val="both"/>
        <w:rPr>
          <w:b/>
          <w:sz w:val="16"/>
          <w:szCs w:val="16"/>
        </w:rPr>
      </w:pPr>
    </w:p>
    <w:p w:rsidR="006F4A3B" w:rsidRPr="00343620" w:rsidRDefault="006F4A3B" w:rsidP="00343620">
      <w:pPr>
        <w:jc w:val="both"/>
        <w:rPr>
          <w:b/>
          <w:sz w:val="16"/>
          <w:szCs w:val="16"/>
        </w:rPr>
      </w:pPr>
      <w:r w:rsidRPr="00E76886">
        <w:rPr>
          <w:b/>
          <w:sz w:val="16"/>
          <w:szCs w:val="16"/>
        </w:rPr>
        <w:tab/>
      </w:r>
      <w:r w:rsidRPr="00E76886">
        <w:rPr>
          <w:sz w:val="24"/>
          <w:szCs w:val="24"/>
        </w:rPr>
        <w:t xml:space="preserve">ЗД </w:t>
      </w:r>
      <w:r w:rsidR="00683121" w:rsidRPr="00E76886">
        <w:rPr>
          <w:sz w:val="24"/>
          <w:szCs w:val="24"/>
        </w:rPr>
        <w:t xml:space="preserve">ЦУАН </w:t>
      </w:r>
      <w:r w:rsidRPr="00E76886">
        <w:rPr>
          <w:sz w:val="24"/>
          <w:szCs w:val="24"/>
        </w:rPr>
        <w:t>по УВД</w:t>
      </w:r>
      <w:r w:rsidR="00A27D1C" w:rsidRPr="00E76886">
        <w:rPr>
          <w:sz w:val="24"/>
          <w:szCs w:val="24"/>
        </w:rPr>
        <w:tab/>
      </w:r>
      <w:r w:rsidR="00A27D1C" w:rsidRPr="00E76886">
        <w:rPr>
          <w:sz w:val="24"/>
          <w:szCs w:val="24"/>
        </w:rPr>
        <w:tab/>
      </w:r>
      <w:r w:rsidRPr="00E76886">
        <w:rPr>
          <w:sz w:val="24"/>
          <w:szCs w:val="24"/>
        </w:rPr>
        <w:t xml:space="preserve">____________ </w:t>
      </w:r>
      <w:r w:rsidR="0032156C">
        <w:rPr>
          <w:sz w:val="24"/>
          <w:szCs w:val="24"/>
        </w:rPr>
        <w:t xml:space="preserve"> ________</w:t>
      </w:r>
      <w:r w:rsidR="00735E77">
        <w:rPr>
          <w:sz w:val="24"/>
          <w:szCs w:val="24"/>
        </w:rPr>
        <w:tab/>
        <w:t xml:space="preserve">        </w:t>
      </w:r>
      <w:r w:rsidR="00F670E0" w:rsidRPr="00E76886">
        <w:rPr>
          <w:sz w:val="24"/>
          <w:szCs w:val="24"/>
          <w:lang w:val="en-US"/>
        </w:rPr>
        <w:t>Zaysev</w:t>
      </w:r>
      <w:r w:rsidR="00F670E0" w:rsidRPr="00E76886">
        <w:rPr>
          <w:sz w:val="24"/>
          <w:szCs w:val="24"/>
        </w:rPr>
        <w:t xml:space="preserve"> </w:t>
      </w:r>
      <w:r w:rsidR="00F670E0" w:rsidRPr="00E76886">
        <w:rPr>
          <w:sz w:val="24"/>
          <w:szCs w:val="24"/>
          <w:lang w:val="en-US"/>
        </w:rPr>
        <w:t>A</w:t>
      </w:r>
      <w:r w:rsidR="00F670E0" w:rsidRPr="00E76886">
        <w:rPr>
          <w:sz w:val="24"/>
          <w:szCs w:val="24"/>
        </w:rPr>
        <w:t>.</w:t>
      </w:r>
      <w:r w:rsidR="00F670E0" w:rsidRPr="00E76886">
        <w:rPr>
          <w:sz w:val="24"/>
          <w:szCs w:val="24"/>
          <w:lang w:val="en-US"/>
        </w:rPr>
        <w:t>I</w:t>
      </w:r>
      <w:r w:rsidR="00F670E0" w:rsidRPr="00E76886">
        <w:rPr>
          <w:sz w:val="24"/>
          <w:szCs w:val="24"/>
        </w:rPr>
        <w:t>.</w:t>
      </w:r>
    </w:p>
    <w:p w:rsidR="006F4A3B" w:rsidRPr="00E76886" w:rsidRDefault="006F4A3B" w:rsidP="0032156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6377"/>
        </w:tabs>
        <w:jc w:val="both"/>
        <w:rPr>
          <w:b/>
          <w:sz w:val="16"/>
          <w:szCs w:val="16"/>
        </w:rPr>
      </w:pPr>
      <w:r w:rsidRPr="00E76886">
        <w:rPr>
          <w:sz w:val="24"/>
          <w:szCs w:val="24"/>
        </w:rPr>
        <w:tab/>
      </w:r>
      <w:r w:rsidRPr="00E76886">
        <w:rPr>
          <w:sz w:val="24"/>
          <w:szCs w:val="24"/>
        </w:rPr>
        <w:tab/>
      </w:r>
      <w:r w:rsidRPr="00E76886">
        <w:rPr>
          <w:sz w:val="24"/>
          <w:szCs w:val="24"/>
        </w:rPr>
        <w:tab/>
      </w:r>
      <w:r w:rsidRPr="00E76886">
        <w:rPr>
          <w:sz w:val="24"/>
          <w:szCs w:val="24"/>
        </w:rPr>
        <w:tab/>
      </w:r>
      <w:r w:rsidR="0032156C">
        <w:rPr>
          <w:sz w:val="24"/>
          <w:szCs w:val="24"/>
        </w:rPr>
        <w:t xml:space="preserve">                   </w:t>
      </w:r>
      <w:r w:rsidR="0032156C">
        <w:rPr>
          <w:sz w:val="16"/>
          <w:szCs w:val="16"/>
        </w:rPr>
        <w:t>п</w:t>
      </w:r>
      <w:r w:rsidRPr="00E76886">
        <w:rPr>
          <w:sz w:val="16"/>
          <w:szCs w:val="16"/>
        </w:rPr>
        <w:t>одпись</w:t>
      </w:r>
      <w:r w:rsidR="0078299D">
        <w:rPr>
          <w:sz w:val="16"/>
          <w:szCs w:val="16"/>
        </w:rPr>
        <w:t xml:space="preserve">                     </w:t>
      </w:r>
      <w:r w:rsidR="0032156C">
        <w:rPr>
          <w:sz w:val="16"/>
          <w:szCs w:val="16"/>
        </w:rPr>
        <w:t xml:space="preserve"> дата</w:t>
      </w:r>
    </w:p>
    <w:p w:rsidR="005C4E9A" w:rsidRDefault="005C4E9A" w:rsidP="00ED4146">
      <w:pPr>
        <w:jc w:val="both"/>
        <w:rPr>
          <w:b/>
          <w:sz w:val="16"/>
          <w:szCs w:val="16"/>
        </w:rPr>
      </w:pPr>
    </w:p>
    <w:p w:rsidR="00880957" w:rsidRPr="00E76886" w:rsidRDefault="00880957" w:rsidP="00ED4146">
      <w:pPr>
        <w:jc w:val="both"/>
        <w:rPr>
          <w:b/>
          <w:sz w:val="16"/>
          <w:szCs w:val="16"/>
        </w:rPr>
      </w:pPr>
    </w:p>
    <w:p w:rsidR="00BA69B8" w:rsidRPr="006755DE" w:rsidRDefault="00343620" w:rsidP="00BA69B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Нач. ТО ТЦ АС УВД                    </w:t>
      </w:r>
      <w:r w:rsidR="0032156C">
        <w:rPr>
          <w:sz w:val="24"/>
          <w:szCs w:val="24"/>
        </w:rPr>
        <w:tab/>
      </w:r>
      <w:r w:rsidR="00BA69B8" w:rsidRPr="00E76886">
        <w:rPr>
          <w:sz w:val="24"/>
          <w:szCs w:val="24"/>
        </w:rPr>
        <w:t xml:space="preserve">____________  </w:t>
      </w:r>
      <w:r w:rsidR="0032156C">
        <w:rPr>
          <w:sz w:val="24"/>
          <w:szCs w:val="24"/>
        </w:rPr>
        <w:t>_______</w:t>
      </w:r>
      <w:r w:rsidR="0078299D">
        <w:rPr>
          <w:sz w:val="24"/>
          <w:szCs w:val="24"/>
        </w:rPr>
        <w:t>_</w:t>
      </w:r>
      <w:r w:rsidR="00735E77">
        <w:rPr>
          <w:sz w:val="24"/>
          <w:szCs w:val="24"/>
        </w:rPr>
        <w:tab/>
        <w:t xml:space="preserve">        </w:t>
      </w:r>
      <w:r>
        <w:rPr>
          <w:sz w:val="24"/>
          <w:szCs w:val="24"/>
          <w:lang w:val="en-US"/>
        </w:rPr>
        <w:t>Suleymanov</w:t>
      </w:r>
      <w:r w:rsidRPr="0036692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36692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</w:t>
      </w:r>
      <w:r w:rsidRPr="0036692F">
        <w:rPr>
          <w:sz w:val="24"/>
          <w:szCs w:val="24"/>
        </w:rPr>
        <w:t>.</w:t>
      </w:r>
    </w:p>
    <w:p w:rsidR="00BA69B8" w:rsidRPr="00E76886" w:rsidRDefault="00BA69B8" w:rsidP="00BA69B8">
      <w:pPr>
        <w:jc w:val="both"/>
        <w:rPr>
          <w:b/>
          <w:sz w:val="16"/>
          <w:szCs w:val="16"/>
        </w:rPr>
      </w:pPr>
      <w:r w:rsidRPr="00E76886">
        <w:rPr>
          <w:sz w:val="24"/>
          <w:szCs w:val="24"/>
        </w:rPr>
        <w:tab/>
      </w:r>
      <w:r w:rsidRPr="00E76886">
        <w:rPr>
          <w:sz w:val="24"/>
          <w:szCs w:val="24"/>
        </w:rPr>
        <w:tab/>
      </w:r>
      <w:r w:rsidRPr="00E76886">
        <w:rPr>
          <w:sz w:val="24"/>
          <w:szCs w:val="24"/>
        </w:rPr>
        <w:tab/>
      </w:r>
      <w:r w:rsidRPr="00E76886">
        <w:rPr>
          <w:sz w:val="24"/>
          <w:szCs w:val="24"/>
        </w:rPr>
        <w:tab/>
      </w:r>
      <w:r w:rsidRPr="00E76886">
        <w:rPr>
          <w:sz w:val="24"/>
          <w:szCs w:val="24"/>
        </w:rPr>
        <w:tab/>
      </w:r>
      <w:r w:rsidR="0032156C">
        <w:rPr>
          <w:sz w:val="24"/>
          <w:szCs w:val="24"/>
        </w:rPr>
        <w:t xml:space="preserve">       </w:t>
      </w:r>
      <w:r w:rsidR="0032156C">
        <w:rPr>
          <w:sz w:val="16"/>
          <w:szCs w:val="16"/>
        </w:rPr>
        <w:t>п</w:t>
      </w:r>
      <w:r w:rsidRPr="00E76886">
        <w:rPr>
          <w:sz w:val="16"/>
          <w:szCs w:val="16"/>
        </w:rPr>
        <w:t>одпись</w:t>
      </w:r>
      <w:r w:rsidR="0078299D">
        <w:rPr>
          <w:sz w:val="16"/>
          <w:szCs w:val="16"/>
        </w:rPr>
        <w:t xml:space="preserve">                  </w:t>
      </w:r>
      <w:r w:rsidR="0032156C">
        <w:rPr>
          <w:sz w:val="16"/>
          <w:szCs w:val="16"/>
        </w:rPr>
        <w:t xml:space="preserve"> дата</w:t>
      </w:r>
    </w:p>
    <w:p w:rsidR="00343620" w:rsidRDefault="00343620" w:rsidP="00ED4146">
      <w:pPr>
        <w:jc w:val="both"/>
        <w:rPr>
          <w:sz w:val="24"/>
          <w:szCs w:val="24"/>
        </w:rPr>
      </w:pPr>
    </w:p>
    <w:p w:rsidR="00735E77" w:rsidRPr="00343620" w:rsidRDefault="00343620" w:rsidP="00343620">
      <w:pPr>
        <w:jc w:val="both"/>
        <w:rPr>
          <w:b/>
          <w:sz w:val="16"/>
          <w:szCs w:val="16"/>
        </w:rPr>
      </w:pPr>
      <w:r>
        <w:rPr>
          <w:sz w:val="24"/>
          <w:szCs w:val="24"/>
        </w:rPr>
        <w:t xml:space="preserve">              </w:t>
      </w:r>
      <w:r w:rsidRPr="00E76886">
        <w:rPr>
          <w:sz w:val="24"/>
          <w:szCs w:val="24"/>
        </w:rPr>
        <w:t xml:space="preserve">РП – инспектор </w:t>
      </w:r>
      <w:r>
        <w:rPr>
          <w:sz w:val="24"/>
          <w:szCs w:val="24"/>
        </w:rPr>
        <w:t>ОД ЦУАН</w:t>
      </w:r>
      <w:r>
        <w:rPr>
          <w:b/>
          <w:sz w:val="16"/>
          <w:szCs w:val="16"/>
        </w:rPr>
        <w:t xml:space="preserve">              </w:t>
      </w:r>
      <w:r w:rsidR="0078299D">
        <w:rPr>
          <w:sz w:val="24"/>
          <w:szCs w:val="24"/>
        </w:rPr>
        <w:t xml:space="preserve">____________   </w:t>
      </w:r>
      <w:r w:rsidR="00735E77">
        <w:rPr>
          <w:sz w:val="24"/>
          <w:szCs w:val="24"/>
        </w:rPr>
        <w:t>_______</w:t>
      </w:r>
      <w:r w:rsidR="0078299D">
        <w:rPr>
          <w:sz w:val="24"/>
          <w:szCs w:val="24"/>
        </w:rPr>
        <w:t>_</w:t>
      </w:r>
      <w:r w:rsidR="00735E77">
        <w:rPr>
          <w:sz w:val="24"/>
          <w:szCs w:val="24"/>
        </w:rPr>
        <w:t xml:space="preserve">         </w:t>
      </w:r>
      <w:r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>atchanov</w:t>
      </w:r>
      <w:r w:rsidRPr="006755D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 w:rsidRPr="006755D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Ye</w:t>
      </w:r>
      <w:r w:rsidRPr="006755DE">
        <w:rPr>
          <w:sz w:val="24"/>
          <w:szCs w:val="24"/>
        </w:rPr>
        <w:t>.</w:t>
      </w:r>
    </w:p>
    <w:p w:rsidR="00735E77" w:rsidRPr="00E76886" w:rsidRDefault="00735E77" w:rsidP="00735E7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24"/>
          <w:szCs w:val="24"/>
        </w:rPr>
        <w:t xml:space="preserve">       </w:t>
      </w:r>
      <w:r>
        <w:rPr>
          <w:sz w:val="16"/>
          <w:szCs w:val="16"/>
        </w:rPr>
        <w:t>п</w:t>
      </w:r>
      <w:r w:rsidRPr="00E76886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дата</w:t>
      </w:r>
      <w:r w:rsidR="00343620" w:rsidRPr="00343620">
        <w:rPr>
          <w:sz w:val="24"/>
          <w:szCs w:val="24"/>
        </w:rPr>
        <w:t xml:space="preserve"> </w:t>
      </w:r>
    </w:p>
    <w:p w:rsidR="00E44A90" w:rsidRPr="00424836" w:rsidRDefault="00E44A90" w:rsidP="00ED4146">
      <w:pPr>
        <w:jc w:val="both"/>
        <w:rPr>
          <w:b/>
          <w:sz w:val="16"/>
          <w:szCs w:val="16"/>
        </w:rPr>
      </w:pPr>
    </w:p>
    <w:p w:rsidR="00E23161" w:rsidRPr="00E76886" w:rsidRDefault="006F4A3B" w:rsidP="000917C0">
      <w:pPr>
        <w:jc w:val="both"/>
        <w:rPr>
          <w:b/>
          <w:sz w:val="24"/>
          <w:szCs w:val="24"/>
        </w:rPr>
      </w:pPr>
      <w:r w:rsidRPr="00E76886">
        <w:rPr>
          <w:b/>
          <w:sz w:val="16"/>
          <w:szCs w:val="16"/>
        </w:rPr>
        <w:tab/>
      </w:r>
      <w:r w:rsidR="00E23161" w:rsidRPr="00E76886">
        <w:rPr>
          <w:b/>
          <w:sz w:val="24"/>
          <w:szCs w:val="24"/>
        </w:rPr>
        <w:t>Периодичность пересмотра (актуализации) документа 1 раз в пять лет.</w:t>
      </w:r>
    </w:p>
    <w:p w:rsidR="00E23161" w:rsidRPr="00E76886" w:rsidRDefault="00E23161" w:rsidP="00ED4146">
      <w:pPr>
        <w:jc w:val="both"/>
        <w:rPr>
          <w:sz w:val="24"/>
          <w:szCs w:val="24"/>
        </w:rPr>
      </w:pPr>
      <w:r w:rsidRPr="00E76886">
        <w:rPr>
          <w:sz w:val="24"/>
          <w:szCs w:val="24"/>
        </w:rPr>
        <w:tab/>
        <w:t>Пересмотр данного документа осуществляется в соответствии с «Руководством по управлению документами и записями системы менеджмента качества (ПСК/НАК/ИБП-01)». Решение об изменении</w:t>
      </w:r>
      <w:r w:rsidR="00780F2C" w:rsidRPr="00E76886">
        <w:rPr>
          <w:sz w:val="24"/>
          <w:szCs w:val="24"/>
        </w:rPr>
        <w:t xml:space="preserve"> </w:t>
      </w:r>
      <w:r w:rsidR="003F38EA">
        <w:rPr>
          <w:sz w:val="24"/>
          <w:szCs w:val="24"/>
        </w:rPr>
        <w:t>данно</w:t>
      </w:r>
      <w:r w:rsidR="00474A91">
        <w:rPr>
          <w:sz w:val="24"/>
          <w:szCs w:val="24"/>
        </w:rPr>
        <w:t>го документа</w:t>
      </w:r>
      <w:r w:rsidR="00780F2C" w:rsidRPr="00E76886">
        <w:rPr>
          <w:sz w:val="24"/>
          <w:szCs w:val="24"/>
        </w:rPr>
        <w:t xml:space="preserve"> принимается </w:t>
      </w:r>
      <w:r w:rsidR="00CB7686" w:rsidRPr="00E76886">
        <w:rPr>
          <w:sz w:val="24"/>
          <w:szCs w:val="24"/>
        </w:rPr>
        <w:t>з</w:t>
      </w:r>
      <w:r w:rsidRPr="00E76886">
        <w:rPr>
          <w:sz w:val="24"/>
          <w:szCs w:val="24"/>
        </w:rPr>
        <w:t>а</w:t>
      </w:r>
      <w:r w:rsidR="00203AFF" w:rsidRPr="00E76886">
        <w:rPr>
          <w:sz w:val="24"/>
          <w:szCs w:val="24"/>
        </w:rPr>
        <w:t>м</w:t>
      </w:r>
      <w:r w:rsidR="00780F2C" w:rsidRPr="00E76886">
        <w:rPr>
          <w:sz w:val="24"/>
          <w:szCs w:val="24"/>
        </w:rPr>
        <w:t xml:space="preserve">естителем </w:t>
      </w:r>
      <w:r w:rsidR="00CB7686" w:rsidRPr="00E76886">
        <w:rPr>
          <w:sz w:val="24"/>
          <w:szCs w:val="24"/>
        </w:rPr>
        <w:t>д</w:t>
      </w:r>
      <w:r w:rsidRPr="00E76886">
        <w:rPr>
          <w:sz w:val="24"/>
          <w:szCs w:val="24"/>
        </w:rPr>
        <w:t>ирек</w:t>
      </w:r>
      <w:r w:rsidR="00203AFF" w:rsidRPr="00E76886">
        <w:rPr>
          <w:sz w:val="24"/>
          <w:szCs w:val="24"/>
        </w:rPr>
        <w:t>т</w:t>
      </w:r>
      <w:r w:rsidRPr="00E76886">
        <w:rPr>
          <w:sz w:val="24"/>
          <w:szCs w:val="24"/>
        </w:rPr>
        <w:t xml:space="preserve">ора Центра «Узаэронавигация» по УВД, на основании замечаний и предложений </w:t>
      </w:r>
      <w:r w:rsidR="003F38EA">
        <w:rPr>
          <w:sz w:val="24"/>
          <w:szCs w:val="24"/>
        </w:rPr>
        <w:t xml:space="preserve">от </w:t>
      </w:r>
      <w:r w:rsidRPr="00E76886">
        <w:rPr>
          <w:sz w:val="24"/>
          <w:szCs w:val="24"/>
        </w:rPr>
        <w:t xml:space="preserve">структурных подразделений Центра «Узаэронавигация», </w:t>
      </w:r>
      <w:r w:rsidR="003F38EA" w:rsidRPr="00E76886">
        <w:rPr>
          <w:sz w:val="24"/>
          <w:szCs w:val="24"/>
        </w:rPr>
        <w:t>НАК «Узбекистон хаво йуллари»</w:t>
      </w:r>
      <w:r w:rsidR="003F38EA">
        <w:rPr>
          <w:sz w:val="24"/>
          <w:szCs w:val="24"/>
        </w:rPr>
        <w:t xml:space="preserve"> </w:t>
      </w:r>
      <w:r w:rsidR="003F38EA" w:rsidRPr="00E76886">
        <w:rPr>
          <w:sz w:val="24"/>
          <w:szCs w:val="24"/>
        </w:rPr>
        <w:t xml:space="preserve">или </w:t>
      </w:r>
      <w:r w:rsidRPr="00E76886">
        <w:rPr>
          <w:sz w:val="24"/>
          <w:szCs w:val="24"/>
        </w:rPr>
        <w:t>Госавианадзора</w:t>
      </w:r>
      <w:r w:rsidR="003F38EA">
        <w:rPr>
          <w:sz w:val="24"/>
          <w:szCs w:val="24"/>
        </w:rPr>
        <w:t xml:space="preserve"> РУз</w:t>
      </w:r>
      <w:r w:rsidRPr="00E76886">
        <w:rPr>
          <w:sz w:val="24"/>
          <w:szCs w:val="24"/>
        </w:rPr>
        <w:t>.</w:t>
      </w:r>
    </w:p>
    <w:p w:rsidR="006F4A3B" w:rsidRPr="00424836" w:rsidRDefault="006F4A3B" w:rsidP="00ED4146">
      <w:pPr>
        <w:jc w:val="both"/>
        <w:rPr>
          <w:b/>
          <w:sz w:val="16"/>
          <w:szCs w:val="16"/>
        </w:rPr>
      </w:pPr>
    </w:p>
    <w:p w:rsidR="00E44A90" w:rsidRPr="00424836" w:rsidRDefault="00E44A90" w:rsidP="00ED4146">
      <w:pPr>
        <w:jc w:val="both"/>
        <w:rPr>
          <w:b/>
          <w:sz w:val="16"/>
          <w:szCs w:val="16"/>
        </w:rPr>
      </w:pPr>
    </w:p>
    <w:p w:rsidR="00E23161" w:rsidRPr="00E76886" w:rsidRDefault="00E23161" w:rsidP="00ED4146">
      <w:pPr>
        <w:jc w:val="both"/>
        <w:rPr>
          <w:b/>
          <w:sz w:val="24"/>
          <w:szCs w:val="24"/>
        </w:rPr>
      </w:pPr>
      <w:r w:rsidRPr="00E76886">
        <w:rPr>
          <w:b/>
          <w:sz w:val="16"/>
          <w:szCs w:val="16"/>
        </w:rPr>
        <w:tab/>
      </w:r>
      <w:r w:rsidRPr="00E76886">
        <w:rPr>
          <w:b/>
          <w:sz w:val="24"/>
          <w:szCs w:val="24"/>
        </w:rPr>
        <w:t>Местонахождение документа.</w:t>
      </w:r>
    </w:p>
    <w:p w:rsidR="005B28FD" w:rsidRPr="00E76886" w:rsidRDefault="00E23161" w:rsidP="00ED4146">
      <w:pPr>
        <w:jc w:val="both"/>
        <w:rPr>
          <w:sz w:val="24"/>
          <w:szCs w:val="24"/>
        </w:rPr>
      </w:pPr>
      <w:r w:rsidRPr="00E76886">
        <w:rPr>
          <w:sz w:val="24"/>
          <w:szCs w:val="24"/>
        </w:rPr>
        <w:tab/>
        <w:t xml:space="preserve">Оригинал настоящего документа хранится в </w:t>
      </w:r>
      <w:r w:rsidR="00683121" w:rsidRPr="00E76886">
        <w:rPr>
          <w:sz w:val="24"/>
          <w:szCs w:val="24"/>
        </w:rPr>
        <w:t>К</w:t>
      </w:r>
      <w:r w:rsidRPr="00E76886">
        <w:rPr>
          <w:sz w:val="24"/>
          <w:szCs w:val="24"/>
        </w:rPr>
        <w:t xml:space="preserve">анцелярии </w:t>
      </w:r>
      <w:r w:rsidR="0078299D">
        <w:rPr>
          <w:sz w:val="24"/>
          <w:szCs w:val="24"/>
        </w:rPr>
        <w:t>Центра «Узаэронавигация»</w:t>
      </w:r>
      <w:r w:rsidRPr="00E76886">
        <w:rPr>
          <w:sz w:val="24"/>
          <w:szCs w:val="24"/>
        </w:rPr>
        <w:t xml:space="preserve"> под номером ПСК/ЦУАН/ОВД–0</w:t>
      </w:r>
      <w:r w:rsidR="00BD2155" w:rsidRPr="00E76886">
        <w:rPr>
          <w:sz w:val="24"/>
          <w:szCs w:val="24"/>
        </w:rPr>
        <w:t>4</w:t>
      </w:r>
      <w:r w:rsidRPr="00E76886">
        <w:rPr>
          <w:sz w:val="24"/>
          <w:szCs w:val="24"/>
        </w:rPr>
        <w:t>. Учтенные копии настоящего документа хранятся согласно «Перечню держателей»</w:t>
      </w:r>
      <w:r w:rsidR="005B28FD" w:rsidRPr="00E76886">
        <w:rPr>
          <w:sz w:val="24"/>
          <w:szCs w:val="24"/>
        </w:rPr>
        <w:t>.</w:t>
      </w:r>
    </w:p>
    <w:p w:rsidR="00E23161" w:rsidRPr="00E76886" w:rsidRDefault="005B28FD" w:rsidP="00ED4146">
      <w:pPr>
        <w:jc w:val="both"/>
        <w:rPr>
          <w:sz w:val="24"/>
          <w:szCs w:val="24"/>
        </w:rPr>
      </w:pPr>
      <w:r w:rsidRPr="00E76886">
        <w:rPr>
          <w:sz w:val="24"/>
          <w:szCs w:val="24"/>
        </w:rPr>
        <w:tab/>
        <w:t>Данный документ находится в электронном формате в электронной библиотеке НАК.</w:t>
      </w:r>
    </w:p>
    <w:p w:rsidR="005C4E9A" w:rsidRPr="00E76886" w:rsidRDefault="005C4E9A" w:rsidP="00ED4146">
      <w:pPr>
        <w:ind w:firstLine="851"/>
        <w:jc w:val="both"/>
        <w:rPr>
          <w:sz w:val="24"/>
          <w:szCs w:val="24"/>
        </w:rPr>
      </w:pPr>
      <w:r w:rsidRPr="00E76886">
        <w:rPr>
          <w:sz w:val="24"/>
          <w:szCs w:val="24"/>
        </w:rPr>
        <w:t>Мы будем признательны, если при применении данно</w:t>
      </w:r>
      <w:r w:rsidR="000917C0" w:rsidRPr="00E76886">
        <w:rPr>
          <w:sz w:val="24"/>
          <w:szCs w:val="24"/>
        </w:rPr>
        <w:t>й</w:t>
      </w:r>
      <w:r w:rsidRPr="00E76886">
        <w:rPr>
          <w:sz w:val="24"/>
          <w:szCs w:val="24"/>
        </w:rPr>
        <w:t xml:space="preserve"> </w:t>
      </w:r>
      <w:r w:rsidR="005E01E4" w:rsidRPr="00E76886">
        <w:rPr>
          <w:sz w:val="24"/>
          <w:szCs w:val="24"/>
        </w:rPr>
        <w:t>Методики</w:t>
      </w:r>
      <w:r w:rsidRPr="00E76886">
        <w:rPr>
          <w:sz w:val="24"/>
          <w:szCs w:val="24"/>
        </w:rPr>
        <w:t>, Вами обнаружатся какие-либо замечания к содержанию или предложения и пожелания по совершенствованию документа. Они будут приняты во внимание при подготовке последующих поправок и изданий.</w:t>
      </w:r>
    </w:p>
    <w:p w:rsidR="005C4E9A" w:rsidRPr="00E76886" w:rsidRDefault="005C4E9A" w:rsidP="00ED4146">
      <w:pPr>
        <w:ind w:firstLine="851"/>
        <w:jc w:val="both"/>
        <w:rPr>
          <w:sz w:val="24"/>
          <w:szCs w:val="24"/>
        </w:rPr>
      </w:pPr>
    </w:p>
    <w:p w:rsidR="005C4E9A" w:rsidRPr="00E76886" w:rsidRDefault="005C4E9A" w:rsidP="00ED4146">
      <w:pPr>
        <w:ind w:firstLine="851"/>
        <w:jc w:val="both"/>
        <w:rPr>
          <w:sz w:val="24"/>
          <w:szCs w:val="24"/>
        </w:rPr>
      </w:pPr>
      <w:r w:rsidRPr="00E76886">
        <w:rPr>
          <w:sz w:val="24"/>
          <w:szCs w:val="24"/>
        </w:rPr>
        <w:t>Замечания, касающиеся настояще</w:t>
      </w:r>
      <w:r w:rsidR="000917C0" w:rsidRPr="00E76886">
        <w:rPr>
          <w:sz w:val="24"/>
          <w:szCs w:val="24"/>
        </w:rPr>
        <w:t>й</w:t>
      </w:r>
      <w:r w:rsidRPr="00E76886">
        <w:rPr>
          <w:sz w:val="24"/>
          <w:szCs w:val="24"/>
        </w:rPr>
        <w:t xml:space="preserve"> </w:t>
      </w:r>
      <w:r w:rsidR="005E01E4" w:rsidRPr="00E76886">
        <w:rPr>
          <w:sz w:val="24"/>
          <w:szCs w:val="24"/>
        </w:rPr>
        <w:t>Методики</w:t>
      </w:r>
      <w:r w:rsidRPr="00E76886">
        <w:rPr>
          <w:sz w:val="24"/>
          <w:szCs w:val="24"/>
        </w:rPr>
        <w:t>, просим направлять письменно или сообщать устно в отдел движения Центра «Узаэронавигация»:</w:t>
      </w:r>
    </w:p>
    <w:p w:rsidR="005C4E9A" w:rsidRPr="00E76886" w:rsidRDefault="005C4E9A" w:rsidP="00ED4146">
      <w:pPr>
        <w:pStyle w:val="FR1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ind w:left="0" w:firstLine="851"/>
        <w:rPr>
          <w:sz w:val="24"/>
          <w:szCs w:val="24"/>
          <w:lang w:val="en-US"/>
        </w:rPr>
      </w:pPr>
      <w:r w:rsidRPr="00E76886">
        <w:rPr>
          <w:sz w:val="24"/>
          <w:szCs w:val="24"/>
        </w:rPr>
        <w:t>факс</w:t>
      </w:r>
      <w:r w:rsidRPr="00E76886">
        <w:rPr>
          <w:sz w:val="24"/>
          <w:szCs w:val="24"/>
          <w:lang w:val="en-US"/>
        </w:rPr>
        <w:t>: (+99871) 254-75-52</w:t>
      </w:r>
    </w:p>
    <w:p w:rsidR="005C4E9A" w:rsidRPr="00E76886" w:rsidRDefault="005C4E9A" w:rsidP="00ED4146">
      <w:pPr>
        <w:pStyle w:val="FR1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ind w:left="0" w:firstLine="851"/>
        <w:rPr>
          <w:sz w:val="24"/>
          <w:szCs w:val="24"/>
          <w:lang w:val="en-US"/>
        </w:rPr>
      </w:pPr>
      <w:r w:rsidRPr="00E76886">
        <w:rPr>
          <w:sz w:val="24"/>
          <w:szCs w:val="24"/>
          <w:lang w:val="en-US"/>
        </w:rPr>
        <w:t xml:space="preserve">e-mail: </w:t>
      </w:r>
      <w:hyperlink r:id="rId12" w:history="1">
        <w:r w:rsidR="00BD4AB9" w:rsidRPr="00E76886">
          <w:rPr>
            <w:rStyle w:val="af8"/>
            <w:sz w:val="24"/>
            <w:szCs w:val="24"/>
            <w:lang w:val="en-US"/>
          </w:rPr>
          <w:t>traffic.cuan@uzairways.com</w:t>
        </w:r>
      </w:hyperlink>
    </w:p>
    <w:p w:rsidR="005C4E9A" w:rsidRPr="00E76886" w:rsidRDefault="005C4E9A" w:rsidP="00ED4146">
      <w:pPr>
        <w:pStyle w:val="FR1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ind w:left="0" w:firstLine="851"/>
        <w:rPr>
          <w:sz w:val="24"/>
          <w:szCs w:val="24"/>
        </w:rPr>
      </w:pPr>
      <w:r w:rsidRPr="00E76886">
        <w:rPr>
          <w:sz w:val="24"/>
          <w:szCs w:val="24"/>
        </w:rPr>
        <w:t>тел: (+99871) 140-27-08</w:t>
      </w:r>
    </w:p>
    <w:p w:rsidR="005C4E9A" w:rsidRPr="00E76886" w:rsidRDefault="00F670E0" w:rsidP="00ED4146">
      <w:pPr>
        <w:pStyle w:val="FR1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внутренний тел: 27-03, 27-74</w:t>
      </w:r>
    </w:p>
    <w:p w:rsidR="005B28FD" w:rsidRPr="00E76886" w:rsidRDefault="00F670E0" w:rsidP="00ED4146">
      <w:pPr>
        <w:pStyle w:val="FR1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AFTN: UTT</w:t>
      </w:r>
      <w:r>
        <w:rPr>
          <w:sz w:val="24"/>
          <w:szCs w:val="24"/>
          <w:lang w:val="en-US"/>
        </w:rPr>
        <w:t>T</w:t>
      </w:r>
      <w:r w:rsidR="005B28FD" w:rsidRPr="00E76886">
        <w:rPr>
          <w:sz w:val="24"/>
          <w:szCs w:val="24"/>
        </w:rPr>
        <w:t>ZGZG</w:t>
      </w:r>
    </w:p>
    <w:p w:rsidR="005C4E9A" w:rsidRPr="00E76886" w:rsidRDefault="005C4E9A" w:rsidP="00ED4146">
      <w:pPr>
        <w:jc w:val="both"/>
        <w:rPr>
          <w:b/>
          <w:sz w:val="24"/>
          <w:szCs w:val="24"/>
        </w:rPr>
      </w:pPr>
    </w:p>
    <w:p w:rsidR="00B2131C" w:rsidRPr="00E76886" w:rsidRDefault="009C14A3" w:rsidP="00ED4146">
      <w:pPr>
        <w:jc w:val="both"/>
        <w:rPr>
          <w:b/>
          <w:sz w:val="24"/>
          <w:szCs w:val="24"/>
        </w:rPr>
      </w:pPr>
      <w:r w:rsidRPr="00E76886">
        <w:rPr>
          <w:b/>
          <w:sz w:val="24"/>
          <w:szCs w:val="24"/>
        </w:rPr>
        <w:br w:type="page"/>
      </w:r>
    </w:p>
    <w:p w:rsidR="005B28FD" w:rsidRPr="00E76886" w:rsidRDefault="005B28FD" w:rsidP="008132A0">
      <w:pPr>
        <w:numPr>
          <w:ilvl w:val="1"/>
          <w:numId w:val="1"/>
        </w:numPr>
        <w:tabs>
          <w:tab w:val="clear" w:pos="1620"/>
          <w:tab w:val="num" w:pos="1701"/>
        </w:tabs>
        <w:ind w:left="0" w:firstLine="851"/>
        <w:jc w:val="both"/>
        <w:rPr>
          <w:b/>
          <w:sz w:val="24"/>
          <w:szCs w:val="24"/>
        </w:rPr>
      </w:pPr>
      <w:r w:rsidRPr="00E76886">
        <w:rPr>
          <w:b/>
          <w:sz w:val="24"/>
          <w:szCs w:val="24"/>
        </w:rPr>
        <w:lastRenderedPageBreak/>
        <w:t>Содержание</w:t>
      </w:r>
    </w:p>
    <w:p w:rsidR="003632E0" w:rsidRPr="00E76886" w:rsidRDefault="003632E0" w:rsidP="00ED4146">
      <w:pPr>
        <w:jc w:val="both"/>
        <w:rPr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520"/>
        <w:gridCol w:w="1276"/>
      </w:tblGrid>
      <w:tr w:rsidR="005B28FD" w:rsidRPr="00E76886" w:rsidTr="00981B88">
        <w:tc>
          <w:tcPr>
            <w:tcW w:w="1560" w:type="dxa"/>
            <w:vAlign w:val="center"/>
          </w:tcPr>
          <w:p w:rsidR="005B28FD" w:rsidRPr="00E76886" w:rsidRDefault="00683121" w:rsidP="00ED4146">
            <w:pPr>
              <w:jc w:val="center"/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5B28FD" w:rsidRPr="00E76886" w:rsidRDefault="005B28FD" w:rsidP="00ED4146">
            <w:pPr>
              <w:jc w:val="center"/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 xml:space="preserve">Заголовок </w:t>
            </w:r>
          </w:p>
        </w:tc>
        <w:tc>
          <w:tcPr>
            <w:tcW w:w="1276" w:type="dxa"/>
            <w:vAlign w:val="center"/>
          </w:tcPr>
          <w:p w:rsidR="005B28FD" w:rsidRPr="00E76886" w:rsidRDefault="005B28FD" w:rsidP="00ED4146">
            <w:pPr>
              <w:ind w:left="-75"/>
              <w:jc w:val="center"/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Страница</w:t>
            </w:r>
          </w:p>
        </w:tc>
      </w:tr>
      <w:tr w:rsidR="005B28FD" w:rsidRPr="00E76886" w:rsidTr="00981B88">
        <w:tc>
          <w:tcPr>
            <w:tcW w:w="1560" w:type="dxa"/>
            <w:vAlign w:val="center"/>
          </w:tcPr>
          <w:p w:rsidR="005B28FD" w:rsidRPr="008132A0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0.1</w:t>
            </w:r>
            <w:r w:rsidR="008132A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5B28FD" w:rsidRPr="00E76886" w:rsidRDefault="00C50660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Информация о документе</w:t>
            </w:r>
          </w:p>
        </w:tc>
        <w:tc>
          <w:tcPr>
            <w:tcW w:w="1276" w:type="dxa"/>
            <w:vAlign w:val="center"/>
          </w:tcPr>
          <w:p w:rsidR="005B28FD" w:rsidRPr="00E76886" w:rsidRDefault="005B28FD" w:rsidP="003F0E2B">
            <w:pPr>
              <w:ind w:left="34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0-1</w:t>
            </w:r>
          </w:p>
        </w:tc>
      </w:tr>
      <w:tr w:rsidR="005B28FD" w:rsidRPr="00E76886" w:rsidTr="00981B88">
        <w:tc>
          <w:tcPr>
            <w:tcW w:w="1560" w:type="dxa"/>
            <w:vAlign w:val="center"/>
          </w:tcPr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0.2</w:t>
            </w:r>
            <w:r w:rsidR="008132A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5B28FD" w:rsidRPr="00E76886" w:rsidRDefault="00C50660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B28FD" w:rsidRPr="00E76886" w:rsidRDefault="005B28FD" w:rsidP="003F0E2B">
            <w:pPr>
              <w:ind w:left="34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0-2</w:t>
            </w:r>
          </w:p>
        </w:tc>
      </w:tr>
      <w:tr w:rsidR="005B28FD" w:rsidRPr="00E76886" w:rsidTr="00981B88">
        <w:tc>
          <w:tcPr>
            <w:tcW w:w="1560" w:type="dxa"/>
            <w:vAlign w:val="center"/>
          </w:tcPr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0.3</w:t>
            </w:r>
            <w:r w:rsidR="008132A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5B28FD" w:rsidRPr="00E76886" w:rsidRDefault="00C50660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Перечень действующих страниц</w:t>
            </w:r>
          </w:p>
        </w:tc>
        <w:tc>
          <w:tcPr>
            <w:tcW w:w="1276" w:type="dxa"/>
            <w:vAlign w:val="center"/>
          </w:tcPr>
          <w:p w:rsidR="005B28FD" w:rsidRPr="00E76886" w:rsidRDefault="005B28FD" w:rsidP="003F0E2B">
            <w:pPr>
              <w:ind w:left="34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0-</w:t>
            </w:r>
            <w:r w:rsidR="002A29CB" w:rsidRPr="00E76886">
              <w:rPr>
                <w:sz w:val="24"/>
                <w:szCs w:val="24"/>
              </w:rPr>
              <w:t>3</w:t>
            </w:r>
          </w:p>
        </w:tc>
      </w:tr>
      <w:tr w:rsidR="005B28FD" w:rsidRPr="00E76886" w:rsidTr="00981B88">
        <w:tc>
          <w:tcPr>
            <w:tcW w:w="1560" w:type="dxa"/>
            <w:vAlign w:val="center"/>
          </w:tcPr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0.4</w:t>
            </w:r>
            <w:r w:rsidR="008132A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5B28FD" w:rsidRPr="00E76886" w:rsidRDefault="00C50660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Лист регистрации изменений и дополнений</w:t>
            </w:r>
          </w:p>
        </w:tc>
        <w:tc>
          <w:tcPr>
            <w:tcW w:w="1276" w:type="dxa"/>
            <w:vAlign w:val="center"/>
          </w:tcPr>
          <w:p w:rsidR="005B28FD" w:rsidRPr="00E76886" w:rsidRDefault="000D038E" w:rsidP="003F0E2B">
            <w:pPr>
              <w:ind w:left="34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0-</w:t>
            </w:r>
            <w:r w:rsidR="002A29CB" w:rsidRPr="00E76886">
              <w:rPr>
                <w:sz w:val="24"/>
                <w:szCs w:val="24"/>
              </w:rPr>
              <w:t>4</w:t>
            </w:r>
          </w:p>
        </w:tc>
      </w:tr>
      <w:tr w:rsidR="005B28FD" w:rsidRPr="00E76886" w:rsidTr="00981B88">
        <w:tc>
          <w:tcPr>
            <w:tcW w:w="1560" w:type="dxa"/>
            <w:vAlign w:val="center"/>
          </w:tcPr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0.5</w:t>
            </w:r>
            <w:r w:rsidR="008132A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5B28FD" w:rsidRPr="00E76886" w:rsidRDefault="00C50660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Перечень держателей</w:t>
            </w:r>
          </w:p>
        </w:tc>
        <w:tc>
          <w:tcPr>
            <w:tcW w:w="1276" w:type="dxa"/>
            <w:vAlign w:val="center"/>
          </w:tcPr>
          <w:p w:rsidR="005B28FD" w:rsidRPr="00E76886" w:rsidRDefault="00CD6053" w:rsidP="003F0E2B">
            <w:pPr>
              <w:ind w:left="34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0-</w:t>
            </w:r>
            <w:r w:rsidR="002A29CB" w:rsidRPr="00E76886">
              <w:rPr>
                <w:sz w:val="24"/>
                <w:szCs w:val="24"/>
              </w:rPr>
              <w:t>5</w:t>
            </w:r>
          </w:p>
        </w:tc>
      </w:tr>
      <w:tr w:rsidR="005B28FD" w:rsidRPr="00E76886" w:rsidTr="00981B88">
        <w:tc>
          <w:tcPr>
            <w:tcW w:w="1560" w:type="dxa"/>
            <w:vAlign w:val="center"/>
          </w:tcPr>
          <w:p w:rsidR="005B28FD" w:rsidRPr="00E76886" w:rsidRDefault="005B28FD" w:rsidP="00ED4146">
            <w:pPr>
              <w:jc w:val="center"/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1</w:t>
            </w:r>
            <w:r w:rsidR="008132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5B28FD" w:rsidRPr="00E76886" w:rsidRDefault="00B323C0" w:rsidP="00ED4146">
            <w:pPr>
              <w:jc w:val="both"/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О</w:t>
            </w:r>
            <w:r w:rsidR="00683121" w:rsidRPr="00E76886">
              <w:rPr>
                <w:b/>
                <w:sz w:val="24"/>
                <w:szCs w:val="24"/>
              </w:rPr>
              <w:t>БЩИЕ ПОЛОЖЕНИЯ</w:t>
            </w:r>
          </w:p>
        </w:tc>
        <w:tc>
          <w:tcPr>
            <w:tcW w:w="1276" w:type="dxa"/>
            <w:vAlign w:val="center"/>
          </w:tcPr>
          <w:p w:rsidR="005B28FD" w:rsidRPr="00E76886" w:rsidRDefault="005B28FD" w:rsidP="003F0E2B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5B28FD" w:rsidRPr="00E76886" w:rsidTr="00981B88">
        <w:tc>
          <w:tcPr>
            <w:tcW w:w="1560" w:type="dxa"/>
            <w:vAlign w:val="center"/>
          </w:tcPr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1.1</w:t>
            </w:r>
            <w:r w:rsidR="008132A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5B28FD" w:rsidRPr="00E76886" w:rsidRDefault="00C50660" w:rsidP="00ED4146">
            <w:pPr>
              <w:jc w:val="both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76" w:type="dxa"/>
            <w:vAlign w:val="center"/>
          </w:tcPr>
          <w:p w:rsidR="005B28FD" w:rsidRPr="00E76886" w:rsidRDefault="005B28FD" w:rsidP="003F0E2B">
            <w:pPr>
              <w:ind w:left="34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1-1</w:t>
            </w:r>
          </w:p>
        </w:tc>
      </w:tr>
      <w:tr w:rsidR="005B28FD" w:rsidRPr="00E76886" w:rsidTr="00981B88">
        <w:tc>
          <w:tcPr>
            <w:tcW w:w="1560" w:type="dxa"/>
            <w:vAlign w:val="center"/>
          </w:tcPr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1.2</w:t>
            </w:r>
            <w:r w:rsidR="008132A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5B28FD" w:rsidRPr="00E76886" w:rsidRDefault="00C50660" w:rsidP="00ED4146">
            <w:pPr>
              <w:jc w:val="both"/>
              <w:rPr>
                <w:color w:val="000000"/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Область применения</w:t>
            </w:r>
          </w:p>
        </w:tc>
        <w:tc>
          <w:tcPr>
            <w:tcW w:w="1276" w:type="dxa"/>
            <w:vAlign w:val="center"/>
          </w:tcPr>
          <w:p w:rsidR="005B28FD" w:rsidRPr="00E76886" w:rsidRDefault="005B28FD" w:rsidP="003F0E2B">
            <w:pPr>
              <w:ind w:left="34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1-</w:t>
            </w:r>
            <w:r w:rsidR="00BC1F6E" w:rsidRPr="00E76886">
              <w:rPr>
                <w:sz w:val="24"/>
                <w:szCs w:val="24"/>
              </w:rPr>
              <w:t>1</w:t>
            </w:r>
          </w:p>
        </w:tc>
      </w:tr>
      <w:tr w:rsidR="00C50660" w:rsidRPr="00E76886" w:rsidTr="00981B88">
        <w:tc>
          <w:tcPr>
            <w:tcW w:w="1560" w:type="dxa"/>
            <w:vAlign w:val="center"/>
          </w:tcPr>
          <w:p w:rsidR="00C50660" w:rsidRPr="00E76886" w:rsidRDefault="00C50660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1.3</w:t>
            </w:r>
            <w:r w:rsidR="008132A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50660" w:rsidRPr="00E76886" w:rsidRDefault="00C50660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Нормативные ссылки</w:t>
            </w:r>
          </w:p>
        </w:tc>
        <w:tc>
          <w:tcPr>
            <w:tcW w:w="1276" w:type="dxa"/>
            <w:vAlign w:val="center"/>
          </w:tcPr>
          <w:p w:rsidR="00C50660" w:rsidRPr="00E76886" w:rsidRDefault="00BC1F6E" w:rsidP="00B173FF">
            <w:pPr>
              <w:ind w:left="34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1-</w:t>
            </w:r>
            <w:r w:rsidR="00B173FF">
              <w:rPr>
                <w:sz w:val="24"/>
                <w:szCs w:val="24"/>
              </w:rPr>
              <w:t>2</w:t>
            </w:r>
          </w:p>
        </w:tc>
      </w:tr>
      <w:tr w:rsidR="00C50660" w:rsidRPr="00E76886" w:rsidTr="00981B88">
        <w:tc>
          <w:tcPr>
            <w:tcW w:w="1560" w:type="dxa"/>
            <w:vAlign w:val="center"/>
          </w:tcPr>
          <w:p w:rsidR="00C50660" w:rsidRPr="00E76886" w:rsidRDefault="00C42E97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1.4</w:t>
            </w:r>
            <w:r w:rsidR="008132A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50660" w:rsidRPr="00E76886" w:rsidRDefault="00C42E97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Определения</w:t>
            </w:r>
            <w:r w:rsidR="00B455FB" w:rsidRPr="00E76886">
              <w:rPr>
                <w:color w:val="000000"/>
                <w:sz w:val="24"/>
                <w:szCs w:val="24"/>
              </w:rPr>
              <w:t>,</w:t>
            </w:r>
            <w:r w:rsidRPr="00E76886">
              <w:rPr>
                <w:color w:val="000000"/>
                <w:sz w:val="24"/>
                <w:szCs w:val="24"/>
              </w:rPr>
              <w:t xml:space="preserve"> </w:t>
            </w:r>
            <w:r w:rsidR="00B455FB" w:rsidRPr="00E76886">
              <w:rPr>
                <w:color w:val="000000"/>
                <w:sz w:val="24"/>
                <w:szCs w:val="24"/>
              </w:rPr>
              <w:t>п</w:t>
            </w:r>
            <w:r w:rsidR="00B455FB" w:rsidRPr="00E76886">
              <w:rPr>
                <w:sz w:val="24"/>
                <w:szCs w:val="24"/>
              </w:rPr>
              <w:t xml:space="preserve">ринятые сокращения слов и словосочетаний </w:t>
            </w:r>
          </w:p>
        </w:tc>
        <w:tc>
          <w:tcPr>
            <w:tcW w:w="1276" w:type="dxa"/>
            <w:vAlign w:val="center"/>
          </w:tcPr>
          <w:p w:rsidR="00C50660" w:rsidRPr="00E76886" w:rsidRDefault="00BC1F6E" w:rsidP="00B173FF">
            <w:pPr>
              <w:ind w:left="34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1-</w:t>
            </w:r>
            <w:r w:rsidR="00B173FF">
              <w:rPr>
                <w:sz w:val="24"/>
                <w:szCs w:val="24"/>
              </w:rPr>
              <w:t>2</w:t>
            </w:r>
          </w:p>
        </w:tc>
      </w:tr>
      <w:tr w:rsidR="00B323C0" w:rsidRPr="00E76886" w:rsidTr="00981B88">
        <w:tc>
          <w:tcPr>
            <w:tcW w:w="1560" w:type="dxa"/>
            <w:vAlign w:val="center"/>
          </w:tcPr>
          <w:p w:rsidR="00B323C0" w:rsidRPr="00E76886" w:rsidRDefault="00B323C0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1.4.1</w:t>
            </w:r>
            <w:r w:rsidR="008132A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B323C0" w:rsidRPr="00E76886" w:rsidRDefault="00B323C0" w:rsidP="00ED4146">
            <w:pPr>
              <w:jc w:val="both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Определения</w:t>
            </w:r>
          </w:p>
        </w:tc>
        <w:tc>
          <w:tcPr>
            <w:tcW w:w="1276" w:type="dxa"/>
            <w:vAlign w:val="center"/>
          </w:tcPr>
          <w:p w:rsidR="00B323C0" w:rsidRPr="00E76886" w:rsidRDefault="00BC1F6E" w:rsidP="00B173FF">
            <w:pPr>
              <w:ind w:left="34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1-</w:t>
            </w:r>
            <w:r w:rsidR="00B173FF">
              <w:rPr>
                <w:sz w:val="24"/>
                <w:szCs w:val="24"/>
              </w:rPr>
              <w:t>3</w:t>
            </w:r>
          </w:p>
        </w:tc>
      </w:tr>
      <w:tr w:rsidR="00B323C0" w:rsidRPr="00E76886" w:rsidTr="00981B88">
        <w:tc>
          <w:tcPr>
            <w:tcW w:w="1560" w:type="dxa"/>
            <w:vAlign w:val="center"/>
          </w:tcPr>
          <w:p w:rsidR="00B323C0" w:rsidRPr="00E76886" w:rsidRDefault="00B323C0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1.4.2</w:t>
            </w:r>
            <w:r w:rsidR="008132A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B323C0" w:rsidRPr="00E76886" w:rsidRDefault="00B455FB" w:rsidP="00ED4146">
            <w:pPr>
              <w:jc w:val="both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П</w:t>
            </w:r>
            <w:r w:rsidRPr="00E76886">
              <w:rPr>
                <w:sz w:val="24"/>
                <w:szCs w:val="24"/>
              </w:rPr>
              <w:t>ринятые сокращения слов и словосочетаний</w:t>
            </w:r>
          </w:p>
        </w:tc>
        <w:tc>
          <w:tcPr>
            <w:tcW w:w="1276" w:type="dxa"/>
            <w:vAlign w:val="center"/>
          </w:tcPr>
          <w:p w:rsidR="00B323C0" w:rsidRPr="00E76886" w:rsidRDefault="00BC1F6E" w:rsidP="00B173FF">
            <w:pPr>
              <w:ind w:left="34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1-</w:t>
            </w:r>
            <w:r w:rsidR="00B173FF">
              <w:rPr>
                <w:sz w:val="24"/>
                <w:szCs w:val="24"/>
              </w:rPr>
              <w:t>4</w:t>
            </w:r>
          </w:p>
        </w:tc>
      </w:tr>
      <w:tr w:rsidR="005B28FD" w:rsidRPr="00E76886" w:rsidTr="00981B88">
        <w:tc>
          <w:tcPr>
            <w:tcW w:w="1560" w:type="dxa"/>
            <w:vAlign w:val="center"/>
          </w:tcPr>
          <w:p w:rsidR="005B28FD" w:rsidRPr="00E76886" w:rsidRDefault="00C825F8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b/>
                <w:color w:val="000000"/>
                <w:sz w:val="24"/>
                <w:szCs w:val="24"/>
              </w:rPr>
              <w:t>2</w:t>
            </w:r>
            <w:r w:rsidR="008132A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5B28FD" w:rsidRPr="00E76886" w:rsidRDefault="00981B88" w:rsidP="00ED4146">
            <w:pPr>
              <w:pStyle w:val="26"/>
              <w:shd w:val="clear" w:color="auto" w:fill="FFFFFF"/>
              <w:jc w:val="both"/>
              <w:rPr>
                <w:b/>
                <w:color w:val="000000"/>
                <w:szCs w:val="24"/>
              </w:rPr>
            </w:pPr>
            <w:r w:rsidRPr="00E76886">
              <w:rPr>
                <w:b/>
                <w:color w:val="000000"/>
                <w:szCs w:val="24"/>
              </w:rPr>
              <w:t>ОСНОВЫ ПОДХОДА, ПРИМЕНЯЕМОГО В МЕТОДИКЕ</w:t>
            </w:r>
          </w:p>
        </w:tc>
        <w:tc>
          <w:tcPr>
            <w:tcW w:w="1276" w:type="dxa"/>
            <w:vAlign w:val="center"/>
          </w:tcPr>
          <w:p w:rsidR="005B28FD" w:rsidRPr="00E76886" w:rsidRDefault="0072311A" w:rsidP="003F0E2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</w:p>
        </w:tc>
      </w:tr>
      <w:tr w:rsidR="00981B88" w:rsidRPr="00E76886" w:rsidTr="00981B88">
        <w:tc>
          <w:tcPr>
            <w:tcW w:w="1560" w:type="dxa"/>
            <w:vAlign w:val="center"/>
          </w:tcPr>
          <w:p w:rsidR="00981B88" w:rsidRPr="00E76886" w:rsidRDefault="00981B88" w:rsidP="00ED4146">
            <w:pPr>
              <w:jc w:val="center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2.1</w:t>
            </w:r>
            <w:r w:rsidR="008132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981B88" w:rsidRPr="00E76886" w:rsidRDefault="00981B88" w:rsidP="00981B88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Показатель загруженности диспетчера УВД</w:t>
            </w:r>
          </w:p>
        </w:tc>
        <w:tc>
          <w:tcPr>
            <w:tcW w:w="1276" w:type="dxa"/>
            <w:vAlign w:val="center"/>
          </w:tcPr>
          <w:p w:rsidR="00981B88" w:rsidRPr="00E76886" w:rsidRDefault="0072311A" w:rsidP="003F0E2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</w:p>
        </w:tc>
      </w:tr>
      <w:tr w:rsidR="00981B88" w:rsidRPr="00E76886" w:rsidTr="00981B88">
        <w:tc>
          <w:tcPr>
            <w:tcW w:w="1560" w:type="dxa"/>
            <w:vAlign w:val="center"/>
          </w:tcPr>
          <w:p w:rsidR="00981B88" w:rsidRPr="00E76886" w:rsidRDefault="00981B88" w:rsidP="00ED4146">
            <w:pPr>
              <w:jc w:val="center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2.2</w:t>
            </w:r>
            <w:r w:rsidR="008132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981B88" w:rsidRPr="00E76886" w:rsidRDefault="00981B88" w:rsidP="00981B88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Нормативы пропускной способности</w:t>
            </w:r>
          </w:p>
        </w:tc>
        <w:tc>
          <w:tcPr>
            <w:tcW w:w="1276" w:type="dxa"/>
            <w:vAlign w:val="center"/>
          </w:tcPr>
          <w:p w:rsidR="00981B88" w:rsidRPr="00E76886" w:rsidRDefault="0072311A" w:rsidP="003F0E2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</w:t>
            </w:r>
          </w:p>
        </w:tc>
      </w:tr>
      <w:tr w:rsidR="00981B88" w:rsidRPr="00E76886" w:rsidTr="00981B88">
        <w:tc>
          <w:tcPr>
            <w:tcW w:w="1560" w:type="dxa"/>
            <w:vAlign w:val="center"/>
          </w:tcPr>
          <w:p w:rsidR="00981B88" w:rsidRPr="00E76886" w:rsidRDefault="00981B88" w:rsidP="00ED4146">
            <w:pPr>
              <w:jc w:val="center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2.3</w:t>
            </w:r>
            <w:r w:rsidR="008132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981B88" w:rsidRPr="00E76886" w:rsidRDefault="00981B88" w:rsidP="00981B88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Типовые нормативы пропускной способности и основные факторы, влияющие на пропускную способность</w:t>
            </w:r>
          </w:p>
        </w:tc>
        <w:tc>
          <w:tcPr>
            <w:tcW w:w="1276" w:type="dxa"/>
            <w:vAlign w:val="center"/>
          </w:tcPr>
          <w:p w:rsidR="00981B88" w:rsidRPr="00E76886" w:rsidRDefault="0072311A" w:rsidP="003F0E2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</w:t>
            </w:r>
          </w:p>
        </w:tc>
      </w:tr>
      <w:tr w:rsidR="00981B88" w:rsidRPr="00E76886" w:rsidTr="00981B88">
        <w:tc>
          <w:tcPr>
            <w:tcW w:w="1560" w:type="dxa"/>
            <w:vAlign w:val="center"/>
          </w:tcPr>
          <w:p w:rsidR="00981B88" w:rsidRPr="00E76886" w:rsidRDefault="00981B88" w:rsidP="00ED4146">
            <w:pPr>
              <w:jc w:val="center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2.4</w:t>
            </w:r>
            <w:r w:rsidR="008132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981B88" w:rsidRPr="00E76886" w:rsidRDefault="00981B88" w:rsidP="00981B88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Дополнительные факторы, влияющие на пропускную способность зон (района, сектора) ОВД</w:t>
            </w:r>
          </w:p>
        </w:tc>
        <w:tc>
          <w:tcPr>
            <w:tcW w:w="1276" w:type="dxa"/>
            <w:vAlign w:val="center"/>
          </w:tcPr>
          <w:p w:rsidR="00981B88" w:rsidRPr="00E76886" w:rsidRDefault="0072311A" w:rsidP="003F0E2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B173FF">
              <w:rPr>
                <w:sz w:val="24"/>
                <w:szCs w:val="24"/>
              </w:rPr>
              <w:t>3</w:t>
            </w:r>
          </w:p>
        </w:tc>
      </w:tr>
      <w:tr w:rsidR="005B28FD" w:rsidRPr="00E76886" w:rsidTr="00981B88">
        <w:tc>
          <w:tcPr>
            <w:tcW w:w="1560" w:type="dxa"/>
            <w:vAlign w:val="center"/>
          </w:tcPr>
          <w:p w:rsidR="005B28FD" w:rsidRPr="00E76886" w:rsidRDefault="00C825F8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b/>
                <w:color w:val="000000"/>
                <w:sz w:val="24"/>
                <w:szCs w:val="24"/>
              </w:rPr>
              <w:t>3</w:t>
            </w:r>
            <w:r w:rsidR="008132A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5B28FD" w:rsidRPr="00E76886" w:rsidRDefault="00981B88" w:rsidP="00981B88">
            <w:pPr>
              <w:jc w:val="both"/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ПОРЯДОК ВЫПОЛНЕНИЯ РАСЧЕТОВ ПРОПУСКНОЙ СПОСОБНОСТИ ЗОН (РАЙОНОВ) ОТВЕТСТВЕННОСТИ ДИСПЕТЧЕРСКИХ ПУНКТОВ УВД</w:t>
            </w:r>
          </w:p>
        </w:tc>
        <w:tc>
          <w:tcPr>
            <w:tcW w:w="1276" w:type="dxa"/>
            <w:vAlign w:val="center"/>
          </w:tcPr>
          <w:p w:rsidR="005B28FD" w:rsidRPr="00E76886" w:rsidRDefault="0072311A" w:rsidP="003F0E2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</w:p>
        </w:tc>
      </w:tr>
      <w:tr w:rsidR="00981B88" w:rsidRPr="00E76886" w:rsidTr="00981B88">
        <w:tc>
          <w:tcPr>
            <w:tcW w:w="1560" w:type="dxa"/>
            <w:vAlign w:val="center"/>
          </w:tcPr>
          <w:p w:rsidR="00981B88" w:rsidRPr="00E76886" w:rsidRDefault="00981B88" w:rsidP="00ED4146">
            <w:pPr>
              <w:jc w:val="center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3.1</w:t>
            </w:r>
            <w:r w:rsidR="008132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981B88" w:rsidRPr="00E76886" w:rsidRDefault="002677DD" w:rsidP="002677DD">
            <w:pPr>
              <w:jc w:val="both"/>
              <w:rPr>
                <w:sz w:val="24"/>
                <w:szCs w:val="24"/>
              </w:rPr>
            </w:pPr>
            <w:r w:rsidRPr="002677DD">
              <w:rPr>
                <w:sz w:val="24"/>
                <w:szCs w:val="24"/>
              </w:rPr>
              <w:t>Общий порядок расчета норматива пропускной способности</w:t>
            </w:r>
          </w:p>
        </w:tc>
        <w:tc>
          <w:tcPr>
            <w:tcW w:w="1276" w:type="dxa"/>
            <w:vAlign w:val="center"/>
          </w:tcPr>
          <w:p w:rsidR="00981B88" w:rsidRPr="00E76886" w:rsidRDefault="0072311A" w:rsidP="002677D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2677DD">
              <w:rPr>
                <w:sz w:val="24"/>
                <w:szCs w:val="24"/>
              </w:rPr>
              <w:t>1</w:t>
            </w:r>
          </w:p>
        </w:tc>
      </w:tr>
      <w:tr w:rsidR="002677DD" w:rsidRPr="00E76886" w:rsidTr="00981B88">
        <w:tc>
          <w:tcPr>
            <w:tcW w:w="1560" w:type="dxa"/>
            <w:vAlign w:val="center"/>
          </w:tcPr>
          <w:p w:rsidR="002677DD" w:rsidRPr="00E76886" w:rsidRDefault="002677DD" w:rsidP="00735E77">
            <w:pPr>
              <w:jc w:val="center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3.2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677DD" w:rsidRPr="00E76886" w:rsidRDefault="002677DD" w:rsidP="00981B88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Определение значения норматива пропускной способности (НПС) района (сектора) ответственности диспетчерского пункта РЦ</w:t>
            </w:r>
            <w:r>
              <w:rPr>
                <w:sz w:val="24"/>
                <w:szCs w:val="24"/>
              </w:rPr>
              <w:t xml:space="preserve"> (ВВП)</w:t>
            </w:r>
            <w:r w:rsidRPr="00E76886">
              <w:rPr>
                <w:sz w:val="24"/>
                <w:szCs w:val="24"/>
              </w:rPr>
              <w:t>, ВРЦ</w:t>
            </w:r>
          </w:p>
        </w:tc>
        <w:tc>
          <w:tcPr>
            <w:tcW w:w="1276" w:type="dxa"/>
            <w:vAlign w:val="center"/>
          </w:tcPr>
          <w:p w:rsidR="002677DD" w:rsidRDefault="002677DD" w:rsidP="003F0E2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</w:t>
            </w:r>
          </w:p>
        </w:tc>
      </w:tr>
      <w:tr w:rsidR="002677DD" w:rsidRPr="00E76886" w:rsidTr="00981B88">
        <w:tc>
          <w:tcPr>
            <w:tcW w:w="1560" w:type="dxa"/>
            <w:vAlign w:val="center"/>
          </w:tcPr>
          <w:p w:rsidR="002677DD" w:rsidRPr="00E76886" w:rsidRDefault="002677DD" w:rsidP="00735E77">
            <w:pPr>
              <w:jc w:val="center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3.3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677DD" w:rsidRPr="00E76886" w:rsidRDefault="002677DD" w:rsidP="002677DD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 xml:space="preserve">Определение значения норматива пропускной способности (НПС) района ответственности диспетчерского пункта </w:t>
            </w:r>
            <w:r>
              <w:rPr>
                <w:sz w:val="24"/>
                <w:szCs w:val="24"/>
              </w:rPr>
              <w:t>«Подход» (</w:t>
            </w:r>
            <w:r w:rsidRPr="00E76886">
              <w:rPr>
                <w:sz w:val="24"/>
                <w:szCs w:val="24"/>
              </w:rPr>
              <w:t>ДПП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677DD" w:rsidRPr="00E76886" w:rsidRDefault="002677DD" w:rsidP="002677D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</w:tr>
      <w:tr w:rsidR="002677DD" w:rsidRPr="00E76886" w:rsidTr="00981B88">
        <w:tc>
          <w:tcPr>
            <w:tcW w:w="1560" w:type="dxa"/>
            <w:vAlign w:val="center"/>
          </w:tcPr>
          <w:p w:rsidR="002677DD" w:rsidRPr="00E76886" w:rsidRDefault="002677DD" w:rsidP="00735E77">
            <w:pPr>
              <w:jc w:val="center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3.4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677DD" w:rsidRPr="00E76886" w:rsidRDefault="002677DD" w:rsidP="00981B88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 xml:space="preserve">Определение значения норматива пропускной способности (НПС) зоны ответственности диспетчерского пункта </w:t>
            </w:r>
            <w:r>
              <w:rPr>
                <w:sz w:val="24"/>
                <w:szCs w:val="24"/>
              </w:rPr>
              <w:t>«Круг» (</w:t>
            </w:r>
            <w:r w:rsidRPr="00E76886">
              <w:rPr>
                <w:sz w:val="24"/>
                <w:szCs w:val="24"/>
              </w:rPr>
              <w:t>ДПК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677DD" w:rsidRPr="00E76886" w:rsidRDefault="002677DD" w:rsidP="003F0E2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</w:tr>
      <w:tr w:rsidR="002677DD" w:rsidRPr="00E76886" w:rsidTr="00981B88">
        <w:tc>
          <w:tcPr>
            <w:tcW w:w="1560" w:type="dxa"/>
            <w:vAlign w:val="center"/>
          </w:tcPr>
          <w:p w:rsidR="002677DD" w:rsidRPr="00E76886" w:rsidRDefault="002677DD" w:rsidP="00ED41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520" w:type="dxa"/>
            <w:vAlign w:val="center"/>
          </w:tcPr>
          <w:p w:rsidR="002677DD" w:rsidRPr="00E76886" w:rsidRDefault="002677DD" w:rsidP="00981B88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Определение значений нормативов пропускной способности (НПС) зон ответственности диспетчерских пунктов КДП, TOWER, СДП и ДПР</w:t>
            </w:r>
          </w:p>
        </w:tc>
        <w:tc>
          <w:tcPr>
            <w:tcW w:w="1276" w:type="dxa"/>
            <w:vAlign w:val="center"/>
          </w:tcPr>
          <w:p w:rsidR="002677DD" w:rsidRPr="00E76886" w:rsidRDefault="002677DD" w:rsidP="003F0E2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</w:tr>
    </w:tbl>
    <w:p w:rsidR="00DB12A8" w:rsidRPr="00E76886" w:rsidRDefault="00DB12A8" w:rsidP="008C061B">
      <w:pPr>
        <w:numPr>
          <w:ilvl w:val="1"/>
          <w:numId w:val="1"/>
        </w:numPr>
        <w:tabs>
          <w:tab w:val="clear" w:pos="1620"/>
          <w:tab w:val="num" w:pos="1701"/>
        </w:tabs>
        <w:ind w:left="0" w:firstLine="851"/>
        <w:jc w:val="both"/>
        <w:rPr>
          <w:b/>
          <w:sz w:val="24"/>
          <w:szCs w:val="24"/>
        </w:rPr>
      </w:pPr>
      <w:r w:rsidRPr="00E76886">
        <w:rPr>
          <w:sz w:val="24"/>
          <w:szCs w:val="24"/>
        </w:rPr>
        <w:br w:type="page"/>
      </w:r>
      <w:r w:rsidRPr="00E76886">
        <w:rPr>
          <w:b/>
          <w:sz w:val="24"/>
          <w:szCs w:val="24"/>
        </w:rPr>
        <w:lastRenderedPageBreak/>
        <w:t>Перечень действующих страниц</w:t>
      </w:r>
    </w:p>
    <w:p w:rsidR="00DB12A8" w:rsidRPr="00E76886" w:rsidRDefault="00DB12A8" w:rsidP="00ED4146">
      <w:pPr>
        <w:ind w:left="1260"/>
        <w:jc w:val="both"/>
        <w:rPr>
          <w:b/>
          <w:sz w:val="16"/>
          <w:szCs w:val="16"/>
        </w:rPr>
      </w:pPr>
    </w:p>
    <w:p w:rsidR="004E61A1" w:rsidRPr="00E76886" w:rsidRDefault="004E61A1" w:rsidP="00ED4146">
      <w:pPr>
        <w:ind w:left="1260"/>
        <w:jc w:val="both"/>
        <w:rPr>
          <w:b/>
          <w:sz w:val="16"/>
          <w:szCs w:val="16"/>
        </w:rPr>
      </w:pPr>
    </w:p>
    <w:tbl>
      <w:tblPr>
        <w:tblW w:w="42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7"/>
        <w:gridCol w:w="1567"/>
        <w:gridCol w:w="1356"/>
      </w:tblGrid>
      <w:tr w:rsidR="00DB12A8" w:rsidRPr="00E76886">
        <w:trPr>
          <w:trHeight w:val="2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A8" w:rsidRPr="00E76886" w:rsidRDefault="00DB12A8" w:rsidP="00ED41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Раздел 0</w:t>
            </w:r>
          </w:p>
        </w:tc>
      </w:tr>
      <w:tr w:rsidR="00DB12A8" w:rsidRPr="00E76886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2A8" w:rsidRPr="00E76886" w:rsidRDefault="00DB12A8" w:rsidP="00ED41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№ страницы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2A8" w:rsidRPr="00E76886" w:rsidRDefault="00DB12A8" w:rsidP="00ED41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№ поправки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2A8" w:rsidRPr="00E76886" w:rsidRDefault="00DB12A8" w:rsidP="00ED41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Дата</w:t>
            </w:r>
          </w:p>
        </w:tc>
      </w:tr>
      <w:tr w:rsidR="00DB12A8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2A8" w:rsidRPr="00E76886" w:rsidRDefault="00DB12A8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0-1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2A8" w:rsidRPr="00E76886" w:rsidRDefault="00DB12A8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12A8" w:rsidRPr="00697D49" w:rsidRDefault="00773065" w:rsidP="0013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3133B4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33B4" w:rsidRPr="00E76886" w:rsidRDefault="003133B4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0-2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B4" w:rsidRPr="00E76886" w:rsidRDefault="003133B4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33B4" w:rsidRPr="00E76886" w:rsidRDefault="00773065" w:rsidP="0013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0-3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0-4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0-5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3133B4" w:rsidRPr="00E76886">
        <w:trPr>
          <w:trHeight w:val="2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3B4" w:rsidRPr="00E76886" w:rsidRDefault="003133B4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Раздел 1</w:t>
            </w:r>
          </w:p>
        </w:tc>
      </w:tr>
      <w:tr w:rsidR="003133B4" w:rsidRPr="00E76886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3B4" w:rsidRPr="00E76886" w:rsidRDefault="003133B4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№ страницы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3B4" w:rsidRPr="00E76886" w:rsidRDefault="003133B4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№ поправки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3B4" w:rsidRPr="00E76886" w:rsidRDefault="003133B4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Дата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1-1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1-2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1-3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A87C31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72311A" w:rsidRPr="00E76886">
        <w:trPr>
          <w:trHeight w:val="2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A" w:rsidRPr="00E76886" w:rsidRDefault="0072311A" w:rsidP="00ED41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Раздел 2</w:t>
            </w:r>
          </w:p>
        </w:tc>
      </w:tr>
      <w:tr w:rsidR="0072311A" w:rsidRPr="00E76886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11A" w:rsidRPr="00E76886" w:rsidRDefault="0072311A" w:rsidP="00ED41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№ страницы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311A" w:rsidRPr="00E76886" w:rsidRDefault="0072311A" w:rsidP="00ED41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№ поправки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311A" w:rsidRPr="00E76886" w:rsidRDefault="0072311A" w:rsidP="00ED41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Дата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2-1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49" w:rsidRPr="00E76886" w:rsidRDefault="00697D49" w:rsidP="00ED41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768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7231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49" w:rsidRPr="00E76886" w:rsidRDefault="00697D49" w:rsidP="00A87C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768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7231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49" w:rsidRPr="00E76886" w:rsidRDefault="00697D49" w:rsidP="00A87C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768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7231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49" w:rsidRPr="00E76886" w:rsidRDefault="00697D49" w:rsidP="00A87C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768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7231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49" w:rsidRPr="00E76886" w:rsidRDefault="00697D49" w:rsidP="00A87C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768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72311A" w:rsidRPr="00E76886">
        <w:trPr>
          <w:trHeight w:val="20"/>
        </w:trPr>
        <w:tc>
          <w:tcPr>
            <w:tcW w:w="4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A" w:rsidRPr="00E76886" w:rsidRDefault="0072311A" w:rsidP="00ED41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Раздел 3</w:t>
            </w:r>
          </w:p>
        </w:tc>
      </w:tr>
      <w:tr w:rsidR="0072311A" w:rsidRPr="00E76886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A" w:rsidRPr="00E76886" w:rsidRDefault="0072311A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№ страницы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A" w:rsidRPr="00E76886" w:rsidRDefault="0072311A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№ поправки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A" w:rsidRPr="00E76886" w:rsidRDefault="0072311A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Дата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3-1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97D49" w:rsidRPr="00E76886" w:rsidRDefault="00697D49" w:rsidP="00ED41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3-2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49" w:rsidRPr="00E76886" w:rsidRDefault="00697D49" w:rsidP="00A87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A87C31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49" w:rsidRPr="00E76886" w:rsidRDefault="00697D49" w:rsidP="00A87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A87C31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49" w:rsidRPr="00E76886" w:rsidRDefault="00697D49" w:rsidP="00A87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A87C31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49" w:rsidRPr="00E76886" w:rsidRDefault="00697D49" w:rsidP="00A87C31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A87C31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697D49" w:rsidRPr="00E76886">
        <w:trPr>
          <w:trHeight w:val="2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D49" w:rsidRPr="00E76886" w:rsidRDefault="00697D49" w:rsidP="00A87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Pr="00E76886" w:rsidRDefault="00697D49" w:rsidP="00A87C31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D49" w:rsidRDefault="00773065" w:rsidP="00137AD2">
            <w:pPr>
              <w:jc w:val="center"/>
            </w:pPr>
            <w:r>
              <w:rPr>
                <w:sz w:val="24"/>
                <w:szCs w:val="24"/>
              </w:rPr>
              <w:t>04.04.2017</w:t>
            </w:r>
          </w:p>
        </w:tc>
      </w:tr>
    </w:tbl>
    <w:p w:rsidR="004E61A1" w:rsidRPr="00E76886" w:rsidRDefault="004E61A1" w:rsidP="004E61A1">
      <w:pPr>
        <w:ind w:left="851"/>
        <w:jc w:val="both"/>
        <w:rPr>
          <w:b/>
          <w:sz w:val="24"/>
          <w:szCs w:val="24"/>
        </w:rPr>
      </w:pPr>
    </w:p>
    <w:p w:rsidR="005B28FD" w:rsidRPr="00E76886" w:rsidRDefault="00DB12A8" w:rsidP="008C061B">
      <w:pPr>
        <w:numPr>
          <w:ilvl w:val="1"/>
          <w:numId w:val="1"/>
        </w:numPr>
        <w:tabs>
          <w:tab w:val="clear" w:pos="1620"/>
          <w:tab w:val="num" w:pos="1701"/>
        </w:tabs>
        <w:ind w:left="0" w:firstLine="851"/>
        <w:jc w:val="both"/>
        <w:rPr>
          <w:b/>
          <w:sz w:val="24"/>
          <w:szCs w:val="24"/>
        </w:rPr>
      </w:pPr>
      <w:r w:rsidRPr="00E76886">
        <w:rPr>
          <w:sz w:val="24"/>
          <w:szCs w:val="24"/>
        </w:rPr>
        <w:br w:type="page"/>
      </w:r>
      <w:r w:rsidR="00C51522" w:rsidRPr="00E76886">
        <w:rPr>
          <w:sz w:val="24"/>
          <w:szCs w:val="24"/>
        </w:rPr>
        <w:lastRenderedPageBreak/>
        <w:tab/>
      </w:r>
      <w:r w:rsidR="005B28FD" w:rsidRPr="00E76886">
        <w:rPr>
          <w:b/>
          <w:sz w:val="24"/>
          <w:szCs w:val="24"/>
        </w:rPr>
        <w:t>Лист регистрации изменений и дополнений</w:t>
      </w:r>
    </w:p>
    <w:p w:rsidR="005B28FD" w:rsidRPr="00E76886" w:rsidRDefault="005B28FD" w:rsidP="00ED3998">
      <w:pPr>
        <w:ind w:firstLine="851"/>
        <w:jc w:val="both"/>
        <w:rPr>
          <w:b/>
          <w:sz w:val="16"/>
          <w:szCs w:val="16"/>
        </w:rPr>
      </w:pPr>
    </w:p>
    <w:p w:rsidR="005B28FD" w:rsidRPr="00E76886" w:rsidRDefault="005B28FD" w:rsidP="00ED3998">
      <w:pPr>
        <w:ind w:firstLine="851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413"/>
        <w:gridCol w:w="1418"/>
        <w:gridCol w:w="1417"/>
        <w:gridCol w:w="1269"/>
        <w:gridCol w:w="1404"/>
        <w:gridCol w:w="1863"/>
      </w:tblGrid>
      <w:tr w:rsidR="005B28FD" w:rsidRPr="00E76886" w:rsidTr="00E94AC1">
        <w:trPr>
          <w:trHeight w:val="255"/>
        </w:trPr>
        <w:tc>
          <w:tcPr>
            <w:tcW w:w="855" w:type="dxa"/>
            <w:vMerge w:val="restart"/>
            <w:vAlign w:val="center"/>
          </w:tcPr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Изменение</w:t>
            </w:r>
          </w:p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№</w:t>
            </w:r>
          </w:p>
        </w:tc>
        <w:tc>
          <w:tcPr>
            <w:tcW w:w="1413" w:type="dxa"/>
            <w:vMerge w:val="restart"/>
            <w:vAlign w:val="center"/>
          </w:tcPr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Основание</w:t>
            </w:r>
          </w:p>
        </w:tc>
        <w:tc>
          <w:tcPr>
            <w:tcW w:w="4104" w:type="dxa"/>
            <w:gridSpan w:val="3"/>
            <w:vAlign w:val="center"/>
          </w:tcPr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1404" w:type="dxa"/>
            <w:vMerge w:val="restart"/>
            <w:vAlign w:val="center"/>
          </w:tcPr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1863" w:type="dxa"/>
            <w:vMerge w:val="restart"/>
            <w:vAlign w:val="center"/>
          </w:tcPr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Кем внесено изменение</w:t>
            </w:r>
            <w:r w:rsidR="000A1EA8" w:rsidRPr="00E76886">
              <w:rPr>
                <w:sz w:val="24"/>
                <w:szCs w:val="24"/>
              </w:rPr>
              <w:t>.</w:t>
            </w:r>
          </w:p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Подпись</w:t>
            </w:r>
          </w:p>
        </w:tc>
      </w:tr>
      <w:tr w:rsidR="005B28FD" w:rsidRPr="00E76886" w:rsidTr="00E94AC1">
        <w:trPr>
          <w:trHeight w:val="220"/>
        </w:trPr>
        <w:tc>
          <w:tcPr>
            <w:tcW w:w="855" w:type="dxa"/>
            <w:vMerge/>
          </w:tcPr>
          <w:p w:rsidR="005B28FD" w:rsidRPr="00E76886" w:rsidRDefault="005B28FD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5B28FD" w:rsidRPr="00E76886" w:rsidRDefault="005B28FD" w:rsidP="00ED4146">
            <w:pPr>
              <w:ind w:left="-30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28FD" w:rsidRPr="00E76886" w:rsidRDefault="005B28FD" w:rsidP="00ED41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изменяемой</w:t>
            </w:r>
          </w:p>
        </w:tc>
        <w:tc>
          <w:tcPr>
            <w:tcW w:w="1417" w:type="dxa"/>
            <w:vAlign w:val="center"/>
          </w:tcPr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новой</w:t>
            </w:r>
          </w:p>
        </w:tc>
        <w:tc>
          <w:tcPr>
            <w:tcW w:w="1269" w:type="dxa"/>
            <w:vAlign w:val="center"/>
          </w:tcPr>
          <w:p w:rsidR="005B28FD" w:rsidRPr="00E76886" w:rsidRDefault="005B28FD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изъятой</w:t>
            </w:r>
          </w:p>
        </w:tc>
        <w:tc>
          <w:tcPr>
            <w:tcW w:w="1404" w:type="dxa"/>
            <w:vMerge/>
          </w:tcPr>
          <w:p w:rsidR="005B28FD" w:rsidRPr="00E76886" w:rsidRDefault="005B28FD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5B28FD" w:rsidRPr="00E76886" w:rsidRDefault="005B28FD" w:rsidP="00ED4146">
            <w:pPr>
              <w:jc w:val="both"/>
              <w:rPr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62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c>
          <w:tcPr>
            <w:tcW w:w="855" w:type="dxa"/>
            <w:vMerge w:val="restart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c>
          <w:tcPr>
            <w:tcW w:w="855" w:type="dxa"/>
            <w:vMerge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62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62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62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62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62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62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62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62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62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62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62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62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86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62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70"/>
        </w:trPr>
        <w:tc>
          <w:tcPr>
            <w:tcW w:w="855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70"/>
        </w:trPr>
        <w:tc>
          <w:tcPr>
            <w:tcW w:w="855" w:type="dxa"/>
          </w:tcPr>
          <w:p w:rsidR="000D09D9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70"/>
        </w:trPr>
        <w:tc>
          <w:tcPr>
            <w:tcW w:w="855" w:type="dxa"/>
          </w:tcPr>
          <w:p w:rsidR="000D09D9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09D9" w:rsidRPr="00E76886" w:rsidTr="000D09D9">
        <w:trPr>
          <w:trHeight w:val="570"/>
        </w:trPr>
        <w:tc>
          <w:tcPr>
            <w:tcW w:w="855" w:type="dxa"/>
          </w:tcPr>
          <w:p w:rsidR="000D09D9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9D9" w:rsidRPr="00E76886" w:rsidRDefault="000D09D9" w:rsidP="00ED414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B28FD" w:rsidRPr="00E76886" w:rsidRDefault="005B28FD" w:rsidP="00ED4146">
      <w:pPr>
        <w:ind w:firstLine="900"/>
        <w:jc w:val="both"/>
        <w:rPr>
          <w:sz w:val="24"/>
          <w:szCs w:val="24"/>
        </w:rPr>
      </w:pPr>
    </w:p>
    <w:p w:rsidR="005B28FD" w:rsidRPr="00E76886" w:rsidRDefault="004E61A1" w:rsidP="001569E4">
      <w:pPr>
        <w:ind w:firstLine="851"/>
        <w:rPr>
          <w:b/>
          <w:sz w:val="24"/>
          <w:szCs w:val="24"/>
        </w:rPr>
      </w:pPr>
      <w:r w:rsidRPr="00E76886">
        <w:rPr>
          <w:sz w:val="24"/>
          <w:szCs w:val="24"/>
        </w:rPr>
        <w:br w:type="page"/>
      </w:r>
      <w:r w:rsidR="000D09D9" w:rsidRPr="00656E96">
        <w:rPr>
          <w:b/>
          <w:sz w:val="24"/>
          <w:szCs w:val="24"/>
        </w:rPr>
        <w:lastRenderedPageBreak/>
        <w:t>0.5.</w:t>
      </w:r>
      <w:r w:rsidR="005B28FD" w:rsidRPr="00656E96">
        <w:rPr>
          <w:b/>
          <w:sz w:val="24"/>
          <w:szCs w:val="24"/>
        </w:rPr>
        <w:t>Перечень держателей</w:t>
      </w:r>
    </w:p>
    <w:p w:rsidR="005B28FD" w:rsidRPr="00E76886" w:rsidRDefault="005B28FD" w:rsidP="00ED4146">
      <w:pPr>
        <w:jc w:val="both"/>
        <w:rPr>
          <w:sz w:val="16"/>
          <w:szCs w:val="16"/>
        </w:rPr>
      </w:pPr>
    </w:p>
    <w:p w:rsidR="005B28FD" w:rsidRPr="00E76886" w:rsidRDefault="005B28FD" w:rsidP="00ED4146">
      <w:pPr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838"/>
        <w:gridCol w:w="6667"/>
      </w:tblGrid>
      <w:tr w:rsidR="005B28FD" w:rsidRPr="00E76886" w:rsidTr="00835F88">
        <w:tc>
          <w:tcPr>
            <w:tcW w:w="851" w:type="dxa"/>
            <w:vAlign w:val="center"/>
          </w:tcPr>
          <w:p w:rsidR="005B28FD" w:rsidRPr="00E76886" w:rsidRDefault="005B28FD" w:rsidP="00ED4146">
            <w:pPr>
              <w:jc w:val="center"/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8" w:type="dxa"/>
            <w:vAlign w:val="center"/>
          </w:tcPr>
          <w:p w:rsidR="005B28FD" w:rsidRPr="00E76886" w:rsidRDefault="005B28FD" w:rsidP="00ED4146">
            <w:pPr>
              <w:jc w:val="center"/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 xml:space="preserve">№ копии </w:t>
            </w:r>
          </w:p>
        </w:tc>
        <w:tc>
          <w:tcPr>
            <w:tcW w:w="6667" w:type="dxa"/>
            <w:vAlign w:val="center"/>
          </w:tcPr>
          <w:p w:rsidR="005B28FD" w:rsidRPr="00E76886" w:rsidRDefault="005B28FD" w:rsidP="00ED4146">
            <w:pPr>
              <w:jc w:val="center"/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Держатель</w:t>
            </w:r>
          </w:p>
        </w:tc>
      </w:tr>
      <w:tr w:rsidR="00A3357F" w:rsidRPr="00E76886" w:rsidTr="00835F88">
        <w:tc>
          <w:tcPr>
            <w:tcW w:w="851" w:type="dxa"/>
            <w:vAlign w:val="center"/>
          </w:tcPr>
          <w:p w:rsidR="00A3357F" w:rsidRPr="00E76886" w:rsidRDefault="00A3357F" w:rsidP="00ED4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A3357F" w:rsidRPr="00A62FA4" w:rsidRDefault="00A3357F" w:rsidP="00ED4146">
            <w:pPr>
              <w:jc w:val="center"/>
              <w:rPr>
                <w:sz w:val="24"/>
                <w:szCs w:val="24"/>
              </w:rPr>
            </w:pPr>
            <w:r w:rsidRPr="00A62FA4">
              <w:rPr>
                <w:sz w:val="24"/>
                <w:szCs w:val="24"/>
              </w:rPr>
              <w:t>1,2</w:t>
            </w:r>
          </w:p>
        </w:tc>
        <w:tc>
          <w:tcPr>
            <w:tcW w:w="6667" w:type="dxa"/>
            <w:vAlign w:val="center"/>
          </w:tcPr>
          <w:p w:rsidR="00A3357F" w:rsidRPr="00A62FA4" w:rsidRDefault="00A62FA4" w:rsidP="00A62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Госавианадзор РУз</w:t>
            </w:r>
            <w:r w:rsidRPr="00A62FA4">
              <w:rPr>
                <w:sz w:val="24"/>
                <w:szCs w:val="24"/>
              </w:rPr>
              <w:t xml:space="preserve"> </w:t>
            </w:r>
          </w:p>
        </w:tc>
      </w:tr>
      <w:tr w:rsidR="005B28FD" w:rsidRPr="00E76886" w:rsidTr="00835F88">
        <w:tc>
          <w:tcPr>
            <w:tcW w:w="851" w:type="dxa"/>
          </w:tcPr>
          <w:p w:rsidR="005B28FD" w:rsidRPr="00E76886" w:rsidRDefault="000A1EA8" w:rsidP="00ED4146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B28FD" w:rsidRPr="00E76886" w:rsidRDefault="00A62FA4" w:rsidP="00A6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76886">
              <w:rPr>
                <w:sz w:val="24"/>
                <w:szCs w:val="24"/>
                <w:lang w:val="en-US"/>
              </w:rPr>
              <w:t>÷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667" w:type="dxa"/>
          </w:tcPr>
          <w:p w:rsidR="005B28FD" w:rsidRPr="00E76886" w:rsidRDefault="005B28FD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ИБП НАК</w:t>
            </w:r>
          </w:p>
        </w:tc>
      </w:tr>
      <w:tr w:rsidR="00D10E01" w:rsidRPr="00E76886" w:rsidTr="00835F88">
        <w:trPr>
          <w:trHeight w:val="167"/>
        </w:trPr>
        <w:tc>
          <w:tcPr>
            <w:tcW w:w="851" w:type="dxa"/>
          </w:tcPr>
          <w:p w:rsidR="00D10E01" w:rsidRPr="00E76886" w:rsidRDefault="00B13B1D" w:rsidP="00ED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D10E01" w:rsidRPr="00E76886" w:rsidRDefault="00A62FA4" w:rsidP="00A6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0E01" w:rsidRPr="00E76886">
              <w:rPr>
                <w:sz w:val="24"/>
                <w:szCs w:val="24"/>
                <w:lang w:val="en-US"/>
              </w:rPr>
              <w:t>÷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7" w:type="dxa"/>
          </w:tcPr>
          <w:p w:rsidR="00D10E01" w:rsidRPr="00E76886" w:rsidRDefault="00D10E01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ТО ТЦ АС УВД</w:t>
            </w:r>
          </w:p>
        </w:tc>
      </w:tr>
      <w:tr w:rsidR="00D10E01" w:rsidRPr="00E76886" w:rsidTr="00835F88">
        <w:tc>
          <w:tcPr>
            <w:tcW w:w="851" w:type="dxa"/>
          </w:tcPr>
          <w:p w:rsidR="00D10E01" w:rsidRPr="00E76886" w:rsidRDefault="00B13B1D" w:rsidP="00ED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D10E01" w:rsidRPr="00E76886" w:rsidRDefault="00A62FA4" w:rsidP="00B36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:rsidR="00D10E01" w:rsidRPr="00E76886" w:rsidRDefault="00E254EE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 xml:space="preserve">ТО ТЦ </w:t>
            </w:r>
            <w:r w:rsidR="00D10E01" w:rsidRPr="00E76886">
              <w:rPr>
                <w:sz w:val="24"/>
                <w:szCs w:val="24"/>
              </w:rPr>
              <w:t>Сергели</w:t>
            </w:r>
          </w:p>
        </w:tc>
      </w:tr>
      <w:tr w:rsidR="00D10E01" w:rsidRPr="00E76886" w:rsidTr="00835F88">
        <w:tc>
          <w:tcPr>
            <w:tcW w:w="851" w:type="dxa"/>
          </w:tcPr>
          <w:p w:rsidR="00D10E01" w:rsidRPr="00E76886" w:rsidRDefault="00B13B1D" w:rsidP="00ED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D10E01" w:rsidRPr="00E76886" w:rsidRDefault="00A62FA4" w:rsidP="00A6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676E7" w:rsidRPr="00E76886">
              <w:rPr>
                <w:sz w:val="24"/>
                <w:szCs w:val="24"/>
                <w:lang w:val="en-US"/>
              </w:rPr>
              <w:t>÷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667" w:type="dxa"/>
          </w:tcPr>
          <w:p w:rsidR="00D10E01" w:rsidRPr="00E76886" w:rsidRDefault="00D10E01" w:rsidP="0072186B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Тренажер</w:t>
            </w:r>
            <w:r w:rsidR="0072186B" w:rsidRPr="00E76886">
              <w:rPr>
                <w:sz w:val="24"/>
                <w:szCs w:val="24"/>
              </w:rPr>
              <w:t>ный комплекс</w:t>
            </w:r>
          </w:p>
        </w:tc>
      </w:tr>
      <w:tr w:rsidR="00D10E01" w:rsidRPr="00E76886" w:rsidTr="00835F88">
        <w:tc>
          <w:tcPr>
            <w:tcW w:w="851" w:type="dxa"/>
          </w:tcPr>
          <w:p w:rsidR="00D10E01" w:rsidRPr="00E76886" w:rsidRDefault="00B13B1D" w:rsidP="00ED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D10E01" w:rsidRPr="00E76886" w:rsidRDefault="00A62FA4" w:rsidP="00A6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76E7">
              <w:rPr>
                <w:sz w:val="24"/>
                <w:szCs w:val="24"/>
              </w:rPr>
              <w:t xml:space="preserve"> </w:t>
            </w:r>
            <w:r w:rsidR="008676E7" w:rsidRPr="00E76886">
              <w:rPr>
                <w:sz w:val="24"/>
                <w:szCs w:val="24"/>
                <w:lang w:val="en-US"/>
              </w:rPr>
              <w:t>÷</w:t>
            </w:r>
            <w:r w:rsidR="000A3FFD" w:rsidRPr="00E768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D10E01" w:rsidRPr="00E76886" w:rsidRDefault="00D10E01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ТО Андижан</w:t>
            </w:r>
          </w:p>
        </w:tc>
      </w:tr>
      <w:tr w:rsidR="00D10E01" w:rsidRPr="00E76886" w:rsidTr="00835F88">
        <w:trPr>
          <w:trHeight w:val="251"/>
        </w:trPr>
        <w:tc>
          <w:tcPr>
            <w:tcW w:w="851" w:type="dxa"/>
          </w:tcPr>
          <w:p w:rsidR="00D10E01" w:rsidRPr="00E76886" w:rsidRDefault="00B13B1D" w:rsidP="00ED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D10E01" w:rsidRPr="00E76886" w:rsidRDefault="000A3FFD" w:rsidP="00A62FA4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</w:t>
            </w:r>
            <w:r w:rsidR="00A62FA4">
              <w:rPr>
                <w:sz w:val="24"/>
                <w:szCs w:val="24"/>
              </w:rPr>
              <w:t>2</w:t>
            </w:r>
            <w:r w:rsidR="008676E7" w:rsidRPr="00E76886">
              <w:rPr>
                <w:sz w:val="24"/>
                <w:szCs w:val="24"/>
                <w:lang w:val="en-US"/>
              </w:rPr>
              <w:t>÷</w:t>
            </w:r>
            <w:r w:rsidRPr="00E76886">
              <w:rPr>
                <w:sz w:val="24"/>
                <w:szCs w:val="24"/>
              </w:rPr>
              <w:t>1</w:t>
            </w:r>
            <w:r w:rsidR="00A62FA4"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:rsidR="00D10E01" w:rsidRPr="00E76886" w:rsidRDefault="00D10E01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ТО Наманган</w:t>
            </w:r>
          </w:p>
        </w:tc>
      </w:tr>
      <w:tr w:rsidR="00D10E01" w:rsidRPr="00E76886" w:rsidTr="00835F88">
        <w:trPr>
          <w:trHeight w:val="118"/>
        </w:trPr>
        <w:tc>
          <w:tcPr>
            <w:tcW w:w="851" w:type="dxa"/>
          </w:tcPr>
          <w:p w:rsidR="00D10E01" w:rsidRPr="00E76886" w:rsidRDefault="00B13B1D" w:rsidP="00ED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D10E01" w:rsidRPr="00E76886" w:rsidRDefault="000A3FFD" w:rsidP="00A62FA4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</w:t>
            </w:r>
            <w:r w:rsidR="00A62FA4">
              <w:rPr>
                <w:sz w:val="24"/>
                <w:szCs w:val="24"/>
              </w:rPr>
              <w:t>4</w:t>
            </w:r>
            <w:r w:rsidR="008676E7" w:rsidRPr="00E76886">
              <w:rPr>
                <w:sz w:val="24"/>
                <w:szCs w:val="24"/>
                <w:lang w:val="en-US"/>
              </w:rPr>
              <w:t>÷</w:t>
            </w:r>
            <w:r w:rsidRPr="00E76886">
              <w:rPr>
                <w:sz w:val="24"/>
                <w:szCs w:val="24"/>
              </w:rPr>
              <w:t>1</w:t>
            </w:r>
            <w:r w:rsidR="00A62FA4">
              <w:rPr>
                <w:sz w:val="24"/>
                <w:szCs w:val="24"/>
              </w:rPr>
              <w:t>5</w:t>
            </w:r>
          </w:p>
        </w:tc>
        <w:tc>
          <w:tcPr>
            <w:tcW w:w="6667" w:type="dxa"/>
          </w:tcPr>
          <w:p w:rsidR="00D10E01" w:rsidRPr="00E76886" w:rsidRDefault="00D10E01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ТО Фергана</w:t>
            </w:r>
          </w:p>
        </w:tc>
      </w:tr>
      <w:tr w:rsidR="00D10E01" w:rsidRPr="00E76886" w:rsidTr="00835F88">
        <w:tc>
          <w:tcPr>
            <w:tcW w:w="851" w:type="dxa"/>
          </w:tcPr>
          <w:p w:rsidR="00D10E01" w:rsidRPr="00E76886" w:rsidRDefault="00B13B1D" w:rsidP="00ED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D10E01" w:rsidRPr="00E76886" w:rsidRDefault="00CB1FE5" w:rsidP="00A6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2FA4">
              <w:rPr>
                <w:sz w:val="24"/>
                <w:szCs w:val="24"/>
              </w:rPr>
              <w:t>6</w:t>
            </w:r>
            <w:r w:rsidR="008676E7" w:rsidRPr="00E76886">
              <w:rPr>
                <w:sz w:val="24"/>
                <w:szCs w:val="24"/>
                <w:lang w:val="en-US"/>
              </w:rPr>
              <w:t>÷</w:t>
            </w:r>
            <w:r>
              <w:rPr>
                <w:sz w:val="24"/>
                <w:szCs w:val="24"/>
              </w:rPr>
              <w:t>1</w:t>
            </w:r>
            <w:r w:rsidR="00A62FA4">
              <w:rPr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:rsidR="00D10E01" w:rsidRPr="00E76886" w:rsidRDefault="00D10E01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ТО Ургенч</w:t>
            </w:r>
          </w:p>
        </w:tc>
      </w:tr>
      <w:tr w:rsidR="00D10E01" w:rsidRPr="00E76886" w:rsidTr="00835F88">
        <w:tc>
          <w:tcPr>
            <w:tcW w:w="851" w:type="dxa"/>
          </w:tcPr>
          <w:p w:rsidR="00D10E01" w:rsidRPr="00E76886" w:rsidRDefault="00B13B1D" w:rsidP="00B1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D10E01" w:rsidRPr="00CB1FE5" w:rsidRDefault="00CB1FE5" w:rsidP="00A6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2FA4">
              <w:rPr>
                <w:sz w:val="24"/>
                <w:szCs w:val="24"/>
              </w:rPr>
              <w:t>8</w:t>
            </w:r>
            <w:r w:rsidR="00D10E01" w:rsidRPr="00E76886">
              <w:rPr>
                <w:sz w:val="24"/>
                <w:szCs w:val="24"/>
                <w:lang w:val="en-US"/>
              </w:rPr>
              <w:t>÷</w:t>
            </w:r>
            <w:r w:rsidR="00A62FA4">
              <w:rPr>
                <w:sz w:val="24"/>
                <w:szCs w:val="24"/>
              </w:rPr>
              <w:t>20</w:t>
            </w:r>
          </w:p>
        </w:tc>
        <w:tc>
          <w:tcPr>
            <w:tcW w:w="6667" w:type="dxa"/>
          </w:tcPr>
          <w:p w:rsidR="00D10E01" w:rsidRPr="00E76886" w:rsidRDefault="00D10E01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ТО Нукус</w:t>
            </w:r>
            <w:r w:rsidR="00B2572C" w:rsidRPr="00E76886">
              <w:rPr>
                <w:sz w:val="24"/>
                <w:szCs w:val="24"/>
              </w:rPr>
              <w:t xml:space="preserve"> </w:t>
            </w:r>
          </w:p>
        </w:tc>
      </w:tr>
      <w:tr w:rsidR="00D10E01" w:rsidRPr="00E76886" w:rsidTr="00835F88">
        <w:trPr>
          <w:trHeight w:val="315"/>
        </w:trPr>
        <w:tc>
          <w:tcPr>
            <w:tcW w:w="851" w:type="dxa"/>
          </w:tcPr>
          <w:p w:rsidR="00D10E01" w:rsidRPr="00E76886" w:rsidRDefault="003D6051" w:rsidP="00B13B1D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</w:t>
            </w:r>
            <w:r w:rsidR="00B13B1D">
              <w:rPr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D10E01" w:rsidRPr="00CB1FE5" w:rsidRDefault="00CB1FE5" w:rsidP="00A6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2FA4">
              <w:rPr>
                <w:sz w:val="24"/>
                <w:szCs w:val="24"/>
              </w:rPr>
              <w:t>1</w:t>
            </w:r>
            <w:r w:rsidR="00D10E01" w:rsidRPr="00E76886">
              <w:rPr>
                <w:sz w:val="24"/>
                <w:szCs w:val="24"/>
                <w:lang w:val="en-US"/>
              </w:rPr>
              <w:t>÷</w:t>
            </w:r>
            <w:r>
              <w:rPr>
                <w:sz w:val="24"/>
                <w:szCs w:val="24"/>
              </w:rPr>
              <w:t>2</w:t>
            </w:r>
            <w:r w:rsidR="00A62FA4"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:rsidR="00D10E01" w:rsidRPr="00E76886" w:rsidRDefault="00D10E01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ТО Самарканд</w:t>
            </w:r>
          </w:p>
        </w:tc>
      </w:tr>
      <w:tr w:rsidR="00D10E01" w:rsidRPr="00E76886" w:rsidTr="00835F88">
        <w:trPr>
          <w:trHeight w:val="165"/>
        </w:trPr>
        <w:tc>
          <w:tcPr>
            <w:tcW w:w="851" w:type="dxa"/>
          </w:tcPr>
          <w:p w:rsidR="00D10E01" w:rsidRPr="00E76886" w:rsidRDefault="003D6051" w:rsidP="00B13B1D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</w:t>
            </w:r>
            <w:r w:rsidR="00B13B1D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D10E01" w:rsidRPr="00E76886" w:rsidRDefault="00CB1FE5" w:rsidP="00A6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2FA4">
              <w:rPr>
                <w:sz w:val="24"/>
                <w:szCs w:val="24"/>
              </w:rPr>
              <w:t>4</w:t>
            </w:r>
            <w:r w:rsidR="008676E7" w:rsidRPr="00E76886">
              <w:rPr>
                <w:sz w:val="24"/>
                <w:szCs w:val="24"/>
                <w:lang w:val="en-US"/>
              </w:rPr>
              <w:t>÷</w:t>
            </w:r>
            <w:r>
              <w:rPr>
                <w:sz w:val="24"/>
                <w:szCs w:val="24"/>
              </w:rPr>
              <w:t>2</w:t>
            </w:r>
            <w:r w:rsidR="00A62FA4">
              <w:rPr>
                <w:sz w:val="24"/>
                <w:szCs w:val="24"/>
              </w:rPr>
              <w:t>5</w:t>
            </w:r>
          </w:p>
        </w:tc>
        <w:tc>
          <w:tcPr>
            <w:tcW w:w="6667" w:type="dxa"/>
          </w:tcPr>
          <w:p w:rsidR="00D10E01" w:rsidRPr="00E76886" w:rsidRDefault="00D10E01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ТО Карши</w:t>
            </w:r>
          </w:p>
        </w:tc>
      </w:tr>
      <w:tr w:rsidR="00D10E01" w:rsidRPr="00E76886" w:rsidTr="00835F88">
        <w:trPr>
          <w:trHeight w:val="240"/>
        </w:trPr>
        <w:tc>
          <w:tcPr>
            <w:tcW w:w="851" w:type="dxa"/>
          </w:tcPr>
          <w:p w:rsidR="00D10E01" w:rsidRPr="00E76886" w:rsidRDefault="003D6051" w:rsidP="00B13B1D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</w:t>
            </w:r>
            <w:r w:rsidR="00B13B1D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D10E01" w:rsidRPr="00E76886" w:rsidRDefault="00CB1FE5" w:rsidP="00A6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2FA4">
              <w:rPr>
                <w:sz w:val="24"/>
                <w:szCs w:val="24"/>
              </w:rPr>
              <w:t>6</w:t>
            </w:r>
            <w:r w:rsidR="008676E7" w:rsidRPr="00E76886">
              <w:rPr>
                <w:sz w:val="24"/>
                <w:szCs w:val="24"/>
                <w:lang w:val="en-US"/>
              </w:rPr>
              <w:t>÷</w:t>
            </w:r>
            <w:r>
              <w:rPr>
                <w:sz w:val="24"/>
                <w:szCs w:val="24"/>
              </w:rPr>
              <w:t>2</w:t>
            </w:r>
            <w:r w:rsidR="00A62FA4">
              <w:rPr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:rsidR="00D10E01" w:rsidRPr="00E76886" w:rsidRDefault="00D10E01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ТО Бухара</w:t>
            </w:r>
          </w:p>
        </w:tc>
      </w:tr>
      <w:tr w:rsidR="00D10E01" w:rsidRPr="00E76886" w:rsidTr="00835F88">
        <w:trPr>
          <w:trHeight w:val="240"/>
        </w:trPr>
        <w:tc>
          <w:tcPr>
            <w:tcW w:w="851" w:type="dxa"/>
          </w:tcPr>
          <w:p w:rsidR="00D10E01" w:rsidRPr="00E76886" w:rsidRDefault="003D6051" w:rsidP="00B13B1D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</w:t>
            </w:r>
            <w:r w:rsidR="00B13B1D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D10E01" w:rsidRPr="00CB1FE5" w:rsidRDefault="00CB1FE5" w:rsidP="00A6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2FA4">
              <w:rPr>
                <w:sz w:val="24"/>
                <w:szCs w:val="24"/>
              </w:rPr>
              <w:t>8</w:t>
            </w:r>
            <w:r w:rsidR="00D10E01" w:rsidRPr="00E76886">
              <w:rPr>
                <w:sz w:val="24"/>
                <w:szCs w:val="24"/>
                <w:lang w:val="en-US"/>
              </w:rPr>
              <w:t>÷</w:t>
            </w:r>
            <w:r w:rsidR="00A62FA4">
              <w:rPr>
                <w:sz w:val="24"/>
                <w:szCs w:val="24"/>
              </w:rPr>
              <w:t>30</w:t>
            </w:r>
          </w:p>
        </w:tc>
        <w:tc>
          <w:tcPr>
            <w:tcW w:w="6667" w:type="dxa"/>
          </w:tcPr>
          <w:p w:rsidR="00D10E01" w:rsidRPr="00E76886" w:rsidRDefault="00D10E01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ТО Навои</w:t>
            </w:r>
            <w:r w:rsidR="00B2572C" w:rsidRPr="00E76886">
              <w:rPr>
                <w:sz w:val="24"/>
                <w:szCs w:val="24"/>
              </w:rPr>
              <w:t xml:space="preserve"> </w:t>
            </w:r>
          </w:p>
        </w:tc>
      </w:tr>
      <w:tr w:rsidR="00D10E01" w:rsidRPr="00E76886" w:rsidTr="00835F88">
        <w:trPr>
          <w:trHeight w:val="240"/>
        </w:trPr>
        <w:tc>
          <w:tcPr>
            <w:tcW w:w="851" w:type="dxa"/>
          </w:tcPr>
          <w:p w:rsidR="00D10E01" w:rsidRPr="00E76886" w:rsidRDefault="003D6051" w:rsidP="00B13B1D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</w:t>
            </w:r>
            <w:r w:rsidR="00B13B1D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D10E01" w:rsidRPr="00CB1FE5" w:rsidRDefault="00CB1FE5" w:rsidP="00A6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2FA4">
              <w:rPr>
                <w:sz w:val="24"/>
                <w:szCs w:val="24"/>
              </w:rPr>
              <w:t>1</w:t>
            </w:r>
            <w:r w:rsidRPr="00E76886">
              <w:rPr>
                <w:sz w:val="24"/>
                <w:szCs w:val="24"/>
                <w:lang w:val="en-US"/>
              </w:rPr>
              <w:t>÷</w:t>
            </w:r>
            <w:r>
              <w:rPr>
                <w:sz w:val="24"/>
                <w:szCs w:val="24"/>
              </w:rPr>
              <w:t>3</w:t>
            </w:r>
            <w:r w:rsidR="00A62FA4"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:rsidR="00D10E01" w:rsidRPr="00E76886" w:rsidRDefault="008676E7" w:rsidP="00ED4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ГС </w:t>
            </w:r>
            <w:r w:rsidR="00D10E01" w:rsidRPr="00E76886">
              <w:rPr>
                <w:sz w:val="24"/>
                <w:szCs w:val="24"/>
              </w:rPr>
              <w:t>ГЦ ЕС УИВП</w:t>
            </w:r>
          </w:p>
        </w:tc>
      </w:tr>
      <w:tr w:rsidR="00D10E01" w:rsidRPr="00E76886" w:rsidTr="00835F88">
        <w:trPr>
          <w:trHeight w:val="240"/>
        </w:trPr>
        <w:tc>
          <w:tcPr>
            <w:tcW w:w="851" w:type="dxa"/>
          </w:tcPr>
          <w:p w:rsidR="00D10E01" w:rsidRPr="00E76886" w:rsidRDefault="003D6051" w:rsidP="00B13B1D">
            <w:pPr>
              <w:jc w:val="center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1</w:t>
            </w:r>
            <w:r w:rsidR="00B13B1D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D10E01" w:rsidRPr="00CB1FE5" w:rsidRDefault="00CB1FE5" w:rsidP="00A6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2FA4">
              <w:rPr>
                <w:sz w:val="24"/>
                <w:szCs w:val="24"/>
              </w:rPr>
              <w:t>4</w:t>
            </w:r>
            <w:r w:rsidR="00D10E01" w:rsidRPr="00E76886">
              <w:rPr>
                <w:sz w:val="24"/>
                <w:szCs w:val="24"/>
                <w:lang w:val="en-US"/>
              </w:rPr>
              <w:t>÷</w:t>
            </w:r>
            <w:r>
              <w:rPr>
                <w:sz w:val="24"/>
                <w:szCs w:val="24"/>
              </w:rPr>
              <w:t>3</w:t>
            </w:r>
            <w:r w:rsidR="00A62FA4">
              <w:rPr>
                <w:sz w:val="24"/>
                <w:szCs w:val="24"/>
              </w:rPr>
              <w:t>6</w:t>
            </w:r>
          </w:p>
        </w:tc>
        <w:tc>
          <w:tcPr>
            <w:tcW w:w="6667" w:type="dxa"/>
          </w:tcPr>
          <w:p w:rsidR="00D10E01" w:rsidRPr="00E76886" w:rsidRDefault="00D10E01" w:rsidP="00ED4146">
            <w:pPr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ОД ЦУАН</w:t>
            </w:r>
          </w:p>
        </w:tc>
      </w:tr>
      <w:tr w:rsidR="007203E5" w:rsidRPr="00E76886" w:rsidTr="00835F88">
        <w:trPr>
          <w:trHeight w:val="240"/>
        </w:trPr>
        <w:tc>
          <w:tcPr>
            <w:tcW w:w="851" w:type="dxa"/>
          </w:tcPr>
          <w:p w:rsidR="007203E5" w:rsidRPr="00E76886" w:rsidRDefault="007203E5" w:rsidP="00B1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8" w:type="dxa"/>
          </w:tcPr>
          <w:p w:rsidR="007203E5" w:rsidRDefault="007203E5" w:rsidP="0086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8676E7" w:rsidRPr="00E76886">
              <w:rPr>
                <w:sz w:val="24"/>
                <w:szCs w:val="24"/>
                <w:lang w:val="en-US"/>
              </w:rPr>
              <w:t>÷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6667" w:type="dxa"/>
          </w:tcPr>
          <w:p w:rsidR="007203E5" w:rsidRPr="00E76886" w:rsidRDefault="007203E5" w:rsidP="00ED4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</w:tr>
    </w:tbl>
    <w:p w:rsidR="005B28FD" w:rsidRPr="00E76886" w:rsidRDefault="005B28FD" w:rsidP="00ED4146">
      <w:pPr>
        <w:jc w:val="both"/>
        <w:rPr>
          <w:sz w:val="24"/>
          <w:szCs w:val="24"/>
        </w:rPr>
      </w:pPr>
    </w:p>
    <w:p w:rsidR="005B28FD" w:rsidRDefault="005B28FD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ED4146">
      <w:pPr>
        <w:ind w:firstLine="900"/>
        <w:jc w:val="both"/>
        <w:rPr>
          <w:b/>
          <w:sz w:val="24"/>
          <w:szCs w:val="24"/>
        </w:rPr>
      </w:pPr>
    </w:p>
    <w:p w:rsidR="00F847F2" w:rsidRDefault="00F847F2" w:rsidP="00F847F2">
      <w:pPr>
        <w:ind w:firstLine="900"/>
        <w:jc w:val="center"/>
        <w:rPr>
          <w:sz w:val="48"/>
          <w:szCs w:val="48"/>
        </w:rPr>
      </w:pPr>
    </w:p>
    <w:p w:rsidR="00F847F2" w:rsidRDefault="00F847F2" w:rsidP="00F847F2">
      <w:pPr>
        <w:ind w:firstLine="900"/>
        <w:jc w:val="center"/>
        <w:rPr>
          <w:sz w:val="48"/>
          <w:szCs w:val="48"/>
        </w:rPr>
      </w:pPr>
    </w:p>
    <w:p w:rsidR="00F847F2" w:rsidRPr="00F847F2" w:rsidRDefault="00F847F2" w:rsidP="00F847F2">
      <w:pPr>
        <w:ind w:firstLine="900"/>
        <w:jc w:val="center"/>
        <w:rPr>
          <w:sz w:val="48"/>
          <w:szCs w:val="48"/>
        </w:rPr>
        <w:sectPr w:rsidR="00F847F2" w:rsidRPr="00F847F2" w:rsidSect="00BC32E3">
          <w:head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F847F2">
        <w:rPr>
          <w:sz w:val="48"/>
          <w:szCs w:val="48"/>
        </w:rPr>
        <w:t>З</w:t>
      </w:r>
      <w:r>
        <w:rPr>
          <w:sz w:val="48"/>
          <w:szCs w:val="48"/>
        </w:rPr>
        <w:t xml:space="preserve"> </w:t>
      </w:r>
      <w:r w:rsidRPr="00F847F2">
        <w:rPr>
          <w:sz w:val="48"/>
          <w:szCs w:val="48"/>
        </w:rPr>
        <w:t>А</w:t>
      </w:r>
      <w:r>
        <w:rPr>
          <w:sz w:val="48"/>
          <w:szCs w:val="48"/>
        </w:rPr>
        <w:t xml:space="preserve"> </w:t>
      </w:r>
      <w:r w:rsidRPr="00F847F2">
        <w:rPr>
          <w:sz w:val="48"/>
          <w:szCs w:val="48"/>
        </w:rPr>
        <w:t>Р</w:t>
      </w:r>
      <w:r>
        <w:rPr>
          <w:sz w:val="48"/>
          <w:szCs w:val="48"/>
        </w:rPr>
        <w:t xml:space="preserve"> </w:t>
      </w:r>
      <w:r w:rsidRPr="00F847F2">
        <w:rPr>
          <w:sz w:val="48"/>
          <w:szCs w:val="48"/>
        </w:rPr>
        <w:t>Е</w:t>
      </w:r>
      <w:r>
        <w:rPr>
          <w:sz w:val="48"/>
          <w:szCs w:val="48"/>
        </w:rPr>
        <w:t xml:space="preserve"> </w:t>
      </w:r>
      <w:r w:rsidRPr="00F847F2">
        <w:rPr>
          <w:sz w:val="48"/>
          <w:szCs w:val="48"/>
        </w:rPr>
        <w:t>З</w:t>
      </w:r>
      <w:r>
        <w:rPr>
          <w:sz w:val="48"/>
          <w:szCs w:val="48"/>
        </w:rPr>
        <w:t xml:space="preserve"> </w:t>
      </w:r>
      <w:r w:rsidRPr="00F847F2">
        <w:rPr>
          <w:sz w:val="48"/>
          <w:szCs w:val="48"/>
        </w:rPr>
        <w:t>Е</w:t>
      </w:r>
      <w:r>
        <w:rPr>
          <w:sz w:val="48"/>
          <w:szCs w:val="48"/>
        </w:rPr>
        <w:t xml:space="preserve"> </w:t>
      </w:r>
      <w:r w:rsidRPr="00F847F2">
        <w:rPr>
          <w:sz w:val="48"/>
          <w:szCs w:val="48"/>
        </w:rPr>
        <w:t>Р</w:t>
      </w:r>
      <w:r>
        <w:rPr>
          <w:sz w:val="48"/>
          <w:szCs w:val="48"/>
        </w:rPr>
        <w:t xml:space="preserve"> </w:t>
      </w:r>
      <w:r w:rsidRPr="00F847F2">
        <w:rPr>
          <w:sz w:val="48"/>
          <w:szCs w:val="48"/>
        </w:rPr>
        <w:t>В</w:t>
      </w:r>
      <w:r>
        <w:rPr>
          <w:sz w:val="48"/>
          <w:szCs w:val="48"/>
        </w:rPr>
        <w:t xml:space="preserve"> </w:t>
      </w:r>
      <w:r w:rsidRPr="00F847F2">
        <w:rPr>
          <w:sz w:val="48"/>
          <w:szCs w:val="48"/>
        </w:rPr>
        <w:t>И</w:t>
      </w:r>
      <w:r>
        <w:rPr>
          <w:sz w:val="48"/>
          <w:szCs w:val="48"/>
        </w:rPr>
        <w:t xml:space="preserve"> </w:t>
      </w:r>
      <w:r w:rsidRPr="00F847F2">
        <w:rPr>
          <w:sz w:val="48"/>
          <w:szCs w:val="48"/>
        </w:rPr>
        <w:t>Р</w:t>
      </w:r>
      <w:r>
        <w:rPr>
          <w:sz w:val="48"/>
          <w:szCs w:val="48"/>
        </w:rPr>
        <w:t xml:space="preserve"> </w:t>
      </w:r>
      <w:r w:rsidRPr="00F847F2">
        <w:rPr>
          <w:sz w:val="48"/>
          <w:szCs w:val="48"/>
        </w:rPr>
        <w:t>О</w:t>
      </w:r>
      <w:r>
        <w:rPr>
          <w:sz w:val="48"/>
          <w:szCs w:val="48"/>
        </w:rPr>
        <w:t xml:space="preserve"> </w:t>
      </w:r>
      <w:r w:rsidRPr="00F847F2">
        <w:rPr>
          <w:sz w:val="48"/>
          <w:szCs w:val="48"/>
        </w:rPr>
        <w:t>В</w:t>
      </w:r>
      <w:r>
        <w:rPr>
          <w:sz w:val="48"/>
          <w:szCs w:val="48"/>
        </w:rPr>
        <w:t xml:space="preserve"> </w:t>
      </w:r>
      <w:r w:rsidRPr="00F847F2">
        <w:rPr>
          <w:sz w:val="48"/>
          <w:szCs w:val="48"/>
        </w:rPr>
        <w:t>А</w:t>
      </w:r>
      <w:r>
        <w:rPr>
          <w:sz w:val="48"/>
          <w:szCs w:val="48"/>
        </w:rPr>
        <w:t xml:space="preserve"> </w:t>
      </w:r>
      <w:r w:rsidRPr="00F847F2">
        <w:rPr>
          <w:sz w:val="48"/>
          <w:szCs w:val="48"/>
        </w:rPr>
        <w:t>Н</w:t>
      </w:r>
      <w:r>
        <w:rPr>
          <w:sz w:val="48"/>
          <w:szCs w:val="48"/>
        </w:rPr>
        <w:t xml:space="preserve"> </w:t>
      </w:r>
      <w:r w:rsidRPr="00F847F2">
        <w:rPr>
          <w:sz w:val="48"/>
          <w:szCs w:val="48"/>
        </w:rPr>
        <w:t>О</w:t>
      </w:r>
    </w:p>
    <w:p w:rsidR="005B28FD" w:rsidRPr="003F0121" w:rsidRDefault="005B28FD" w:rsidP="00D749F7">
      <w:pPr>
        <w:pStyle w:val="af9"/>
        <w:numPr>
          <w:ilvl w:val="0"/>
          <w:numId w:val="6"/>
        </w:numPr>
        <w:tabs>
          <w:tab w:val="left" w:pos="426"/>
          <w:tab w:val="left" w:pos="2410"/>
        </w:tabs>
        <w:jc w:val="center"/>
        <w:rPr>
          <w:b/>
          <w:sz w:val="24"/>
          <w:szCs w:val="24"/>
        </w:rPr>
      </w:pPr>
      <w:r w:rsidRPr="003F0121">
        <w:rPr>
          <w:b/>
          <w:sz w:val="24"/>
          <w:szCs w:val="24"/>
        </w:rPr>
        <w:lastRenderedPageBreak/>
        <w:t>ОБЩИЕ ПОЛОЖЕНИЯ</w:t>
      </w:r>
    </w:p>
    <w:p w:rsidR="005B28FD" w:rsidRPr="00E76886" w:rsidRDefault="00F93D40" w:rsidP="00E37BB5">
      <w:pPr>
        <w:numPr>
          <w:ilvl w:val="1"/>
          <w:numId w:val="6"/>
        </w:numPr>
        <w:tabs>
          <w:tab w:val="left" w:pos="1560"/>
        </w:tabs>
        <w:ind w:left="0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Цель</w:t>
      </w:r>
    </w:p>
    <w:p w:rsidR="00D709C1" w:rsidRDefault="00F747B1" w:rsidP="00D709C1">
      <w:pPr>
        <w:tabs>
          <w:tab w:val="left" w:pos="1418"/>
        </w:tabs>
        <w:jc w:val="both"/>
        <w:rPr>
          <w:sz w:val="24"/>
          <w:szCs w:val="24"/>
        </w:rPr>
      </w:pPr>
      <w:r w:rsidRPr="00D709C1">
        <w:rPr>
          <w:sz w:val="24"/>
          <w:szCs w:val="24"/>
        </w:rPr>
        <w:t xml:space="preserve">              </w:t>
      </w:r>
    </w:p>
    <w:p w:rsidR="005D1CB4" w:rsidRPr="003F0121" w:rsidRDefault="00CF6682" w:rsidP="003F0121">
      <w:pPr>
        <w:pStyle w:val="af9"/>
        <w:numPr>
          <w:ilvl w:val="2"/>
          <w:numId w:val="32"/>
        </w:numPr>
        <w:tabs>
          <w:tab w:val="left" w:pos="851"/>
          <w:tab w:val="left" w:pos="1418"/>
        </w:tabs>
        <w:ind w:left="0" w:firstLine="851"/>
        <w:jc w:val="both"/>
        <w:rPr>
          <w:sz w:val="24"/>
          <w:szCs w:val="24"/>
        </w:rPr>
      </w:pPr>
      <w:r w:rsidRPr="003F0121">
        <w:rPr>
          <w:sz w:val="24"/>
          <w:szCs w:val="24"/>
        </w:rPr>
        <w:t xml:space="preserve">Определение пропускной способности диспетчерских пунктов </w:t>
      </w:r>
      <w:r w:rsidR="001569E4" w:rsidRPr="003F0121">
        <w:rPr>
          <w:sz w:val="24"/>
          <w:szCs w:val="24"/>
        </w:rPr>
        <w:t>УВД</w:t>
      </w:r>
      <w:r w:rsidRPr="003F0121">
        <w:rPr>
          <w:sz w:val="24"/>
          <w:szCs w:val="24"/>
        </w:rPr>
        <w:t xml:space="preserve"> гражданской авиации основывается на оценке уровня загруженности диспетчеров, осуществляющих управление воздушным движением (УВД) на рабочих местах районных центров</w:t>
      </w:r>
      <w:r w:rsidR="00F747B1" w:rsidRPr="003F0121">
        <w:rPr>
          <w:sz w:val="24"/>
          <w:szCs w:val="24"/>
        </w:rPr>
        <w:t xml:space="preserve"> РЦ ЕС УИВП</w:t>
      </w:r>
      <w:r w:rsidR="00D709C1" w:rsidRPr="003F0121">
        <w:rPr>
          <w:sz w:val="24"/>
          <w:szCs w:val="24"/>
        </w:rPr>
        <w:t xml:space="preserve"> (ВВП)</w:t>
      </w:r>
      <w:r w:rsidR="00F747B1" w:rsidRPr="003F0121">
        <w:rPr>
          <w:sz w:val="24"/>
          <w:szCs w:val="24"/>
        </w:rPr>
        <w:t>, ДПП, КДП, ДПК, СДП, ДПР.</w:t>
      </w:r>
    </w:p>
    <w:p w:rsidR="00D709C1" w:rsidRDefault="00D709C1" w:rsidP="00D709C1">
      <w:pPr>
        <w:pStyle w:val="af9"/>
        <w:tabs>
          <w:tab w:val="left" w:pos="1560"/>
        </w:tabs>
        <w:ind w:left="851"/>
        <w:jc w:val="both"/>
        <w:rPr>
          <w:sz w:val="24"/>
          <w:szCs w:val="24"/>
        </w:rPr>
      </w:pPr>
    </w:p>
    <w:p w:rsidR="00D9743E" w:rsidRPr="00D709C1" w:rsidRDefault="00D9743E" w:rsidP="00D709C1">
      <w:pPr>
        <w:pStyle w:val="af9"/>
        <w:numPr>
          <w:ilvl w:val="2"/>
          <w:numId w:val="32"/>
        </w:numPr>
        <w:tabs>
          <w:tab w:val="left" w:pos="1560"/>
        </w:tabs>
        <w:ind w:left="0" w:firstLine="851"/>
        <w:jc w:val="both"/>
        <w:rPr>
          <w:sz w:val="24"/>
          <w:szCs w:val="24"/>
        </w:rPr>
      </w:pPr>
      <w:r w:rsidRPr="00D709C1">
        <w:rPr>
          <w:sz w:val="24"/>
          <w:szCs w:val="24"/>
        </w:rPr>
        <w:t>Настоящ</w:t>
      </w:r>
      <w:r w:rsidR="00B6093E" w:rsidRPr="00D709C1">
        <w:rPr>
          <w:sz w:val="24"/>
          <w:szCs w:val="24"/>
        </w:rPr>
        <w:t>ая</w:t>
      </w:r>
      <w:r w:rsidRPr="00D709C1">
        <w:rPr>
          <w:sz w:val="24"/>
          <w:szCs w:val="24"/>
        </w:rPr>
        <w:t xml:space="preserve"> </w:t>
      </w:r>
      <w:r w:rsidR="00E37BB5" w:rsidRPr="00D709C1">
        <w:rPr>
          <w:sz w:val="24"/>
          <w:szCs w:val="24"/>
        </w:rPr>
        <w:t>Методика</w:t>
      </w:r>
      <w:r w:rsidR="00B6093E" w:rsidRPr="00D709C1">
        <w:rPr>
          <w:sz w:val="24"/>
          <w:szCs w:val="24"/>
        </w:rPr>
        <w:t xml:space="preserve"> </w:t>
      </w:r>
      <w:r w:rsidR="00E37BB5" w:rsidRPr="00D709C1">
        <w:rPr>
          <w:sz w:val="24"/>
          <w:szCs w:val="24"/>
        </w:rPr>
        <w:t>расчета пропу</w:t>
      </w:r>
      <w:r w:rsidR="00D709C1">
        <w:rPr>
          <w:sz w:val="24"/>
          <w:szCs w:val="24"/>
        </w:rPr>
        <w:t xml:space="preserve">скной способности зон (районов) </w:t>
      </w:r>
      <w:r w:rsidR="00E37BB5" w:rsidRPr="00D709C1">
        <w:rPr>
          <w:sz w:val="24"/>
          <w:szCs w:val="24"/>
        </w:rPr>
        <w:t xml:space="preserve">ответственности диспетчерских пунктов УВД </w:t>
      </w:r>
      <w:r w:rsidR="00B6093E" w:rsidRPr="00D709C1">
        <w:rPr>
          <w:sz w:val="24"/>
          <w:szCs w:val="24"/>
        </w:rPr>
        <w:t>Центра «Узаэронавигация»</w:t>
      </w:r>
      <w:r w:rsidRPr="00D709C1">
        <w:rPr>
          <w:sz w:val="24"/>
          <w:szCs w:val="24"/>
        </w:rPr>
        <w:t xml:space="preserve"> (далее</w:t>
      </w:r>
      <w:r w:rsidR="00D709C1" w:rsidRPr="00D709C1">
        <w:rPr>
          <w:sz w:val="24"/>
          <w:szCs w:val="24"/>
        </w:rPr>
        <w:t xml:space="preserve"> </w:t>
      </w:r>
      <w:r w:rsidR="003F0121">
        <w:rPr>
          <w:sz w:val="24"/>
          <w:szCs w:val="24"/>
        </w:rPr>
        <w:t>–</w:t>
      </w:r>
      <w:r w:rsidRPr="00D709C1">
        <w:rPr>
          <w:sz w:val="24"/>
          <w:szCs w:val="24"/>
        </w:rPr>
        <w:t xml:space="preserve"> </w:t>
      </w:r>
      <w:r w:rsidR="00E37BB5" w:rsidRPr="00D709C1">
        <w:rPr>
          <w:sz w:val="24"/>
          <w:szCs w:val="24"/>
        </w:rPr>
        <w:t>Методика</w:t>
      </w:r>
      <w:r w:rsidRPr="00D709C1">
        <w:rPr>
          <w:sz w:val="24"/>
          <w:szCs w:val="24"/>
        </w:rPr>
        <w:t>) является внутренним нормативным документом, требования которого обязательны для исполнения командно-руководящим составом службы ОВД.</w:t>
      </w:r>
    </w:p>
    <w:p w:rsidR="00474A91" w:rsidRDefault="00474A91" w:rsidP="00474A91">
      <w:pPr>
        <w:pStyle w:val="af9"/>
        <w:tabs>
          <w:tab w:val="left" w:pos="1560"/>
        </w:tabs>
        <w:ind w:left="851"/>
        <w:jc w:val="both"/>
        <w:rPr>
          <w:color w:val="000000"/>
          <w:sz w:val="24"/>
          <w:szCs w:val="24"/>
        </w:rPr>
      </w:pPr>
    </w:p>
    <w:p w:rsidR="00E37BB5" w:rsidRPr="00E76886" w:rsidRDefault="00E37BB5" w:rsidP="00D709C1">
      <w:pPr>
        <w:pStyle w:val="af9"/>
        <w:numPr>
          <w:ilvl w:val="2"/>
          <w:numId w:val="32"/>
        </w:numPr>
        <w:tabs>
          <w:tab w:val="left" w:pos="1560"/>
        </w:tabs>
        <w:ind w:left="0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Настоящая Методика предназначена для:</w:t>
      </w:r>
    </w:p>
    <w:p w:rsidR="003F0121" w:rsidRDefault="003F0121" w:rsidP="003F0121">
      <w:pPr>
        <w:pStyle w:val="af9"/>
        <w:rPr>
          <w:color w:val="000000"/>
          <w:sz w:val="24"/>
          <w:szCs w:val="24"/>
        </w:rPr>
      </w:pPr>
    </w:p>
    <w:p w:rsidR="00E37BB5" w:rsidRPr="00E76886" w:rsidRDefault="00E37BB5" w:rsidP="003F0121">
      <w:pPr>
        <w:shd w:val="clear" w:color="auto" w:fill="FFFFFF"/>
        <w:tabs>
          <w:tab w:val="left" w:pos="1418"/>
          <w:tab w:val="left" w:pos="1701"/>
        </w:tabs>
        <w:ind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-</w:t>
      </w:r>
      <w:r w:rsidRPr="00E76886">
        <w:rPr>
          <w:color w:val="000000"/>
          <w:sz w:val="24"/>
          <w:szCs w:val="24"/>
        </w:rPr>
        <w:tab/>
        <w:t>использования в интересах планирования потоков воздушного движения с целью исключения перегрузок диспетчерских пунктов и обеспечения безопасности полетов;</w:t>
      </w:r>
    </w:p>
    <w:p w:rsidR="00E37BB5" w:rsidRPr="00E76886" w:rsidRDefault="00E37BB5" w:rsidP="00474A91">
      <w:pPr>
        <w:pStyle w:val="121"/>
        <w:shd w:val="clear" w:color="auto" w:fill="FFFFFF"/>
        <w:tabs>
          <w:tab w:val="left" w:pos="1418"/>
        </w:tabs>
        <w:ind w:firstLine="851"/>
        <w:rPr>
          <w:color w:val="000000"/>
          <w:szCs w:val="24"/>
        </w:rPr>
      </w:pPr>
      <w:r w:rsidRPr="00E76886">
        <w:rPr>
          <w:color w:val="000000"/>
          <w:szCs w:val="24"/>
        </w:rPr>
        <w:t>-</w:t>
      </w:r>
      <w:r w:rsidRPr="00E76886">
        <w:rPr>
          <w:color w:val="000000"/>
          <w:szCs w:val="24"/>
        </w:rPr>
        <w:tab/>
        <w:t>оперативной оценки и прогнозирования загруженности зон (районов) ОВД в процессе организации работы смены службы ОВД;</w:t>
      </w:r>
    </w:p>
    <w:p w:rsidR="00E37BB5" w:rsidRDefault="00E37BB5" w:rsidP="00474A91">
      <w:pPr>
        <w:pStyle w:val="121"/>
        <w:shd w:val="clear" w:color="auto" w:fill="FFFFFF"/>
        <w:tabs>
          <w:tab w:val="left" w:pos="1418"/>
        </w:tabs>
        <w:ind w:firstLine="851"/>
        <w:jc w:val="both"/>
        <w:rPr>
          <w:color w:val="000000"/>
          <w:szCs w:val="24"/>
        </w:rPr>
      </w:pPr>
      <w:r w:rsidRPr="00E76886">
        <w:rPr>
          <w:color w:val="000000"/>
          <w:szCs w:val="24"/>
        </w:rPr>
        <w:t>-</w:t>
      </w:r>
      <w:r w:rsidRPr="00E76886">
        <w:rPr>
          <w:color w:val="000000"/>
          <w:szCs w:val="24"/>
        </w:rPr>
        <w:tab/>
        <w:t>оценки эффективности и целесообразности внедрения, новых организационно-технических решений.</w:t>
      </w:r>
    </w:p>
    <w:p w:rsidR="00E37BB5" w:rsidRPr="00E76886" w:rsidRDefault="00424836" w:rsidP="00E37BB5">
      <w:pPr>
        <w:shd w:val="clear" w:color="auto" w:fill="FFFFFF"/>
        <w:tabs>
          <w:tab w:val="num" w:pos="1134"/>
        </w:tabs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E76886">
        <w:rPr>
          <w:color w:val="000000"/>
          <w:sz w:val="24"/>
          <w:szCs w:val="24"/>
        </w:rPr>
        <w:t>асчет</w:t>
      </w:r>
      <w:r w:rsidR="00E37BB5" w:rsidRPr="00E76886">
        <w:rPr>
          <w:color w:val="000000"/>
          <w:sz w:val="24"/>
          <w:szCs w:val="24"/>
        </w:rPr>
        <w:t xml:space="preserve"> пропускной способности зон (районов) ответственности диспетчерских пунктов УВД основывается на учете среднестатистического уровня загруженности диспетчеров УВД, осуществляющих обслуживание воздушного движения в установленных для них зонах (районах) ответственности.</w:t>
      </w:r>
    </w:p>
    <w:p w:rsidR="00474A91" w:rsidRPr="00474A91" w:rsidRDefault="00474A91" w:rsidP="00474A91">
      <w:pPr>
        <w:pStyle w:val="af9"/>
        <w:tabs>
          <w:tab w:val="left" w:pos="1560"/>
        </w:tabs>
        <w:ind w:left="851"/>
        <w:jc w:val="both"/>
        <w:rPr>
          <w:sz w:val="24"/>
          <w:szCs w:val="24"/>
        </w:rPr>
      </w:pPr>
    </w:p>
    <w:p w:rsidR="003908DA" w:rsidRPr="00983FDB" w:rsidRDefault="003908DA" w:rsidP="00983FDB">
      <w:pPr>
        <w:pStyle w:val="af9"/>
        <w:numPr>
          <w:ilvl w:val="2"/>
          <w:numId w:val="32"/>
        </w:numPr>
        <w:tabs>
          <w:tab w:val="left" w:pos="1560"/>
        </w:tabs>
        <w:ind w:left="0" w:firstLine="851"/>
        <w:jc w:val="both"/>
        <w:rPr>
          <w:rStyle w:val="FontStyle20"/>
          <w:sz w:val="24"/>
          <w:szCs w:val="24"/>
        </w:rPr>
      </w:pPr>
      <w:r w:rsidRPr="00983FDB">
        <w:rPr>
          <w:rStyle w:val="FontStyle20"/>
          <w:sz w:val="24"/>
          <w:szCs w:val="24"/>
        </w:rPr>
        <w:t xml:space="preserve">Расчет пропускной способности диспетчерских пунктов (секторов) органов </w:t>
      </w:r>
      <w:r w:rsidR="003F0121">
        <w:rPr>
          <w:rStyle w:val="FontStyle20"/>
          <w:sz w:val="24"/>
          <w:szCs w:val="24"/>
        </w:rPr>
        <w:t>ОВД</w:t>
      </w:r>
      <w:r w:rsidRPr="00983FDB">
        <w:rPr>
          <w:rStyle w:val="FontStyle20"/>
          <w:sz w:val="24"/>
          <w:szCs w:val="24"/>
        </w:rPr>
        <w:t xml:space="preserve"> проводится для условий работы диспетчера УВД, которые рассматриваются как типичные или усредненные для данного диспетчерского пункта (сектора), на основе учета факторов, включенных в Методику. При этом</w:t>
      </w:r>
      <w:r w:rsidR="007D5165">
        <w:rPr>
          <w:rStyle w:val="FontStyle20"/>
          <w:sz w:val="24"/>
          <w:szCs w:val="24"/>
        </w:rPr>
        <w:t>,</w:t>
      </w:r>
      <w:r w:rsidRPr="00983FDB">
        <w:rPr>
          <w:rStyle w:val="FontStyle20"/>
          <w:sz w:val="24"/>
          <w:szCs w:val="24"/>
        </w:rPr>
        <w:t xml:space="preserve"> за типичные условия работы принимаются условия </w:t>
      </w:r>
      <w:r w:rsidR="007D5165">
        <w:rPr>
          <w:rStyle w:val="FontStyle20"/>
          <w:sz w:val="24"/>
          <w:szCs w:val="24"/>
        </w:rPr>
        <w:t>ОВД</w:t>
      </w:r>
      <w:r w:rsidRPr="00983FDB">
        <w:rPr>
          <w:rStyle w:val="FontStyle20"/>
          <w:sz w:val="24"/>
          <w:szCs w:val="24"/>
        </w:rPr>
        <w:t xml:space="preserve">, наиболее часто встречающиеся применительно к конкретному диспетчерскому пункту (сектору) конкретного органа </w:t>
      </w:r>
      <w:r w:rsidR="007D5165">
        <w:rPr>
          <w:rStyle w:val="FontStyle20"/>
          <w:sz w:val="24"/>
          <w:szCs w:val="24"/>
        </w:rPr>
        <w:t>ОВД</w:t>
      </w:r>
      <w:r w:rsidRPr="00983FDB">
        <w:rPr>
          <w:rStyle w:val="FontStyle20"/>
          <w:sz w:val="24"/>
          <w:szCs w:val="24"/>
        </w:rPr>
        <w:t>.</w:t>
      </w:r>
    </w:p>
    <w:p w:rsidR="003908DA" w:rsidRDefault="003908DA" w:rsidP="003908DA">
      <w:pPr>
        <w:tabs>
          <w:tab w:val="left" w:pos="851"/>
          <w:tab w:val="left" w:pos="1560"/>
        </w:tabs>
        <w:ind w:left="851"/>
        <w:jc w:val="both"/>
        <w:rPr>
          <w:color w:val="000000"/>
          <w:sz w:val="24"/>
          <w:szCs w:val="24"/>
        </w:rPr>
      </w:pPr>
    </w:p>
    <w:p w:rsidR="005D1CB4" w:rsidRPr="00E76886" w:rsidRDefault="005D1CB4" w:rsidP="005D1CB4">
      <w:pPr>
        <w:tabs>
          <w:tab w:val="left" w:pos="1418"/>
        </w:tabs>
        <w:ind w:firstLine="851"/>
        <w:jc w:val="both"/>
        <w:rPr>
          <w:sz w:val="24"/>
          <w:szCs w:val="24"/>
        </w:rPr>
      </w:pPr>
    </w:p>
    <w:p w:rsidR="00D9743E" w:rsidRPr="00E76886" w:rsidRDefault="00F93D40" w:rsidP="00D709C1">
      <w:pPr>
        <w:numPr>
          <w:ilvl w:val="1"/>
          <w:numId w:val="32"/>
        </w:numPr>
        <w:tabs>
          <w:tab w:val="left" w:pos="1560"/>
        </w:tabs>
        <w:ind w:left="0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Область применения</w:t>
      </w:r>
    </w:p>
    <w:p w:rsidR="005D1CB4" w:rsidRPr="00E76886" w:rsidRDefault="005D1CB4" w:rsidP="005D1CB4">
      <w:pPr>
        <w:tabs>
          <w:tab w:val="left" w:pos="1418"/>
        </w:tabs>
        <w:ind w:left="1208"/>
        <w:jc w:val="both"/>
        <w:rPr>
          <w:b/>
          <w:sz w:val="24"/>
          <w:szCs w:val="24"/>
        </w:rPr>
      </w:pPr>
    </w:p>
    <w:p w:rsidR="00E37BB5" w:rsidRPr="00F93D40" w:rsidRDefault="00E37BB5" w:rsidP="00F93D40">
      <w:pPr>
        <w:pStyle w:val="af9"/>
        <w:numPr>
          <w:ilvl w:val="2"/>
          <w:numId w:val="33"/>
        </w:numPr>
        <w:tabs>
          <w:tab w:val="left" w:pos="1560"/>
        </w:tabs>
        <w:ind w:left="0" w:firstLine="851"/>
        <w:jc w:val="both"/>
        <w:rPr>
          <w:sz w:val="24"/>
          <w:szCs w:val="24"/>
        </w:rPr>
      </w:pPr>
      <w:r w:rsidRPr="00F93D40">
        <w:rPr>
          <w:color w:val="000000"/>
          <w:sz w:val="24"/>
          <w:szCs w:val="24"/>
        </w:rPr>
        <w:t>Настоящая   Методика  определяет  порядок расчетов пропускной способности следующих зон (районов, секторов) ответственности диспетчерских пунктов УВД:</w:t>
      </w:r>
    </w:p>
    <w:p w:rsidR="00E37BB5" w:rsidRPr="00983FDB" w:rsidRDefault="0007351A" w:rsidP="00E37BB5">
      <w:pPr>
        <w:widowControl w:val="0"/>
        <w:numPr>
          <w:ilvl w:val="0"/>
          <w:numId w:val="16"/>
        </w:numPr>
        <w:shd w:val="clear" w:color="auto" w:fill="FFFFFF"/>
        <w:tabs>
          <w:tab w:val="left" w:pos="734"/>
          <w:tab w:val="num" w:pos="1134"/>
        </w:tabs>
        <w:autoSpaceDE w:val="0"/>
        <w:autoSpaceDN w:val="0"/>
        <w:adjustRightInd w:val="0"/>
        <w:ind w:left="28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130F38" w:rsidRPr="00983FDB">
        <w:rPr>
          <w:color w:val="000000"/>
          <w:sz w:val="24"/>
          <w:szCs w:val="24"/>
        </w:rPr>
        <w:t>айонных диспетчерских пунктов (</w:t>
      </w:r>
      <w:r w:rsidR="00E37BB5" w:rsidRPr="00983FDB">
        <w:rPr>
          <w:color w:val="000000"/>
          <w:sz w:val="24"/>
          <w:szCs w:val="24"/>
        </w:rPr>
        <w:t>РЦ</w:t>
      </w:r>
      <w:r w:rsidR="00F93D40" w:rsidRPr="00983FDB">
        <w:rPr>
          <w:color w:val="000000"/>
          <w:sz w:val="24"/>
          <w:szCs w:val="24"/>
        </w:rPr>
        <w:t xml:space="preserve">, </w:t>
      </w:r>
      <w:r w:rsidR="00D874A1" w:rsidRPr="00983FDB">
        <w:rPr>
          <w:color w:val="000000"/>
          <w:sz w:val="24"/>
          <w:szCs w:val="24"/>
        </w:rPr>
        <w:t>В</w:t>
      </w:r>
      <w:r w:rsidR="00E37BB5" w:rsidRPr="00983FDB">
        <w:rPr>
          <w:color w:val="000000"/>
          <w:sz w:val="24"/>
          <w:szCs w:val="24"/>
        </w:rPr>
        <w:t>РЦ</w:t>
      </w:r>
      <w:r w:rsidR="00130F38" w:rsidRPr="00983FDB">
        <w:rPr>
          <w:color w:val="000000"/>
          <w:sz w:val="24"/>
          <w:szCs w:val="24"/>
        </w:rPr>
        <w:t>,</w:t>
      </w:r>
      <w:r w:rsidR="00F93D40" w:rsidRPr="00983FDB">
        <w:rPr>
          <w:color w:val="000000"/>
          <w:sz w:val="24"/>
          <w:szCs w:val="24"/>
        </w:rPr>
        <w:t xml:space="preserve"> </w:t>
      </w:r>
      <w:r w:rsidR="00D874A1" w:rsidRPr="00983FDB">
        <w:rPr>
          <w:color w:val="000000"/>
          <w:sz w:val="24"/>
          <w:szCs w:val="24"/>
        </w:rPr>
        <w:t>ВВП);</w:t>
      </w:r>
    </w:p>
    <w:p w:rsidR="008876C3" w:rsidRPr="00983FDB" w:rsidRDefault="0007351A" w:rsidP="008876C3">
      <w:pPr>
        <w:widowControl w:val="0"/>
        <w:numPr>
          <w:ilvl w:val="0"/>
          <w:numId w:val="16"/>
        </w:numPr>
        <w:shd w:val="clear" w:color="auto" w:fill="FFFFFF"/>
        <w:tabs>
          <w:tab w:val="left" w:pos="734"/>
          <w:tab w:val="num" w:pos="1134"/>
        </w:tabs>
        <w:autoSpaceDE w:val="0"/>
        <w:autoSpaceDN w:val="0"/>
        <w:adjustRightInd w:val="0"/>
        <w:ind w:left="28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8876C3" w:rsidRPr="00983FDB">
        <w:rPr>
          <w:color w:val="000000"/>
          <w:sz w:val="24"/>
          <w:szCs w:val="24"/>
        </w:rPr>
        <w:t>испетчерских пунктов подхода (</w:t>
      </w:r>
      <w:r w:rsidR="00E37BB5" w:rsidRPr="00983FDB">
        <w:rPr>
          <w:color w:val="000000"/>
          <w:sz w:val="24"/>
          <w:szCs w:val="24"/>
        </w:rPr>
        <w:t>ДПП</w:t>
      </w:r>
      <w:r w:rsidR="008876C3" w:rsidRPr="00983FDB">
        <w:rPr>
          <w:color w:val="000000"/>
          <w:sz w:val="24"/>
          <w:szCs w:val="24"/>
        </w:rPr>
        <w:t>, ДПК).</w:t>
      </w:r>
    </w:p>
    <w:p w:rsidR="00E37BB5" w:rsidRDefault="00E37BB5" w:rsidP="00E37BB5">
      <w:pPr>
        <w:shd w:val="clear" w:color="auto" w:fill="FFFFFF"/>
        <w:tabs>
          <w:tab w:val="num" w:pos="1134"/>
        </w:tabs>
        <w:ind w:firstLine="851"/>
        <w:jc w:val="both"/>
        <w:rPr>
          <w:color w:val="000000"/>
          <w:sz w:val="24"/>
          <w:szCs w:val="24"/>
        </w:rPr>
      </w:pPr>
      <w:r w:rsidRPr="00983FDB">
        <w:rPr>
          <w:color w:val="000000"/>
          <w:sz w:val="24"/>
          <w:szCs w:val="24"/>
        </w:rPr>
        <w:t xml:space="preserve">В Методике также даны рекомендации по определению пропускной способности диспетчерских пунктов </w:t>
      </w:r>
      <w:r w:rsidR="00A37537" w:rsidRPr="00983FDB">
        <w:rPr>
          <w:color w:val="000000"/>
          <w:sz w:val="24"/>
          <w:szCs w:val="24"/>
        </w:rPr>
        <w:t>аэродрома (</w:t>
      </w:r>
      <w:r w:rsidRPr="00983FDB">
        <w:rPr>
          <w:color w:val="000000"/>
          <w:sz w:val="24"/>
          <w:szCs w:val="24"/>
        </w:rPr>
        <w:t xml:space="preserve">КДП, </w:t>
      </w:r>
      <w:r w:rsidRPr="00983FDB">
        <w:rPr>
          <w:color w:val="000000"/>
          <w:sz w:val="24"/>
          <w:szCs w:val="24"/>
          <w:lang w:val="en-US"/>
        </w:rPr>
        <w:t>TOWER</w:t>
      </w:r>
      <w:r w:rsidRPr="00983FDB">
        <w:rPr>
          <w:color w:val="000000"/>
          <w:sz w:val="24"/>
          <w:szCs w:val="24"/>
        </w:rPr>
        <w:t>, СДП и ДПР</w:t>
      </w:r>
      <w:r w:rsidR="00A37537" w:rsidRPr="00983FDB">
        <w:rPr>
          <w:color w:val="000000"/>
          <w:sz w:val="24"/>
          <w:szCs w:val="24"/>
        </w:rPr>
        <w:t>)</w:t>
      </w:r>
      <w:r w:rsidRPr="00983FDB">
        <w:rPr>
          <w:color w:val="000000"/>
          <w:sz w:val="24"/>
          <w:szCs w:val="24"/>
        </w:rPr>
        <w:t>.</w:t>
      </w:r>
    </w:p>
    <w:p w:rsidR="00130F38" w:rsidRPr="00E76886" w:rsidRDefault="00130F38" w:rsidP="00E37BB5">
      <w:pPr>
        <w:shd w:val="clear" w:color="auto" w:fill="FFFFFF"/>
        <w:tabs>
          <w:tab w:val="num" w:pos="1134"/>
        </w:tabs>
        <w:ind w:firstLine="851"/>
        <w:jc w:val="both"/>
        <w:rPr>
          <w:sz w:val="24"/>
          <w:szCs w:val="24"/>
        </w:rPr>
      </w:pPr>
    </w:p>
    <w:p w:rsidR="00E37BB5" w:rsidRPr="00F93D40" w:rsidRDefault="00E37BB5" w:rsidP="00F93D40">
      <w:pPr>
        <w:pStyle w:val="af9"/>
        <w:numPr>
          <w:ilvl w:val="2"/>
          <w:numId w:val="33"/>
        </w:numPr>
        <w:tabs>
          <w:tab w:val="left" w:pos="851"/>
          <w:tab w:val="left" w:pos="1560"/>
        </w:tabs>
        <w:ind w:left="0" w:firstLine="851"/>
        <w:jc w:val="both"/>
        <w:rPr>
          <w:color w:val="000000"/>
          <w:sz w:val="24"/>
          <w:szCs w:val="24"/>
        </w:rPr>
      </w:pPr>
      <w:r w:rsidRPr="00F93D40">
        <w:rPr>
          <w:color w:val="000000"/>
          <w:sz w:val="24"/>
          <w:szCs w:val="24"/>
        </w:rPr>
        <w:t>В соответствии с настоящей методикой</w:t>
      </w:r>
      <w:r w:rsidR="000853B2">
        <w:rPr>
          <w:color w:val="000000"/>
          <w:sz w:val="24"/>
          <w:szCs w:val="24"/>
        </w:rPr>
        <w:t>,</w:t>
      </w:r>
      <w:r w:rsidRPr="00F93D40">
        <w:rPr>
          <w:color w:val="000000"/>
          <w:sz w:val="24"/>
          <w:szCs w:val="24"/>
        </w:rPr>
        <w:t xml:space="preserve"> начальник ТО (</w:t>
      </w:r>
      <w:r w:rsidR="005E73D1" w:rsidRPr="00F93D40">
        <w:rPr>
          <w:color w:val="000000"/>
          <w:sz w:val="24"/>
          <w:szCs w:val="24"/>
        </w:rPr>
        <w:t>РП</w:t>
      </w:r>
      <w:r w:rsidR="005F634A">
        <w:rPr>
          <w:color w:val="000000"/>
          <w:sz w:val="24"/>
          <w:szCs w:val="24"/>
        </w:rPr>
        <w:t xml:space="preserve">, </w:t>
      </w:r>
      <w:r w:rsidR="005E73D1" w:rsidRPr="00F93D40">
        <w:rPr>
          <w:color w:val="000000"/>
          <w:sz w:val="24"/>
          <w:szCs w:val="24"/>
        </w:rPr>
        <w:t>вып</w:t>
      </w:r>
      <w:r w:rsidR="005F634A">
        <w:rPr>
          <w:color w:val="000000"/>
          <w:sz w:val="24"/>
          <w:szCs w:val="24"/>
        </w:rPr>
        <w:t>олняющий функции заместителя начальника ТО по УВД</w:t>
      </w:r>
      <w:r w:rsidRPr="00F93D40">
        <w:rPr>
          <w:color w:val="000000"/>
          <w:sz w:val="24"/>
          <w:szCs w:val="24"/>
        </w:rPr>
        <w:t xml:space="preserve">) или по его указанию начальники объектов, рассчитывают значения норматива пропускной способности и предельно </w:t>
      </w:r>
      <w:r w:rsidR="0007351A">
        <w:rPr>
          <w:color w:val="000000"/>
          <w:sz w:val="24"/>
          <w:szCs w:val="24"/>
        </w:rPr>
        <w:t xml:space="preserve">- </w:t>
      </w:r>
      <w:r w:rsidRPr="00F93D40">
        <w:rPr>
          <w:color w:val="000000"/>
          <w:sz w:val="24"/>
          <w:szCs w:val="24"/>
        </w:rPr>
        <w:t xml:space="preserve">допустимого норматива пропускной способности зоны (района, сектора) ОВД для каждого </w:t>
      </w:r>
      <w:r w:rsidRPr="00F93D40">
        <w:rPr>
          <w:color w:val="000000"/>
          <w:sz w:val="24"/>
          <w:szCs w:val="24"/>
        </w:rPr>
        <w:lastRenderedPageBreak/>
        <w:t>диспетчерского пункта УВД. В случа</w:t>
      </w:r>
      <w:r w:rsidR="00FF79FC">
        <w:rPr>
          <w:color w:val="000000"/>
          <w:sz w:val="24"/>
          <w:szCs w:val="24"/>
        </w:rPr>
        <w:t>е</w:t>
      </w:r>
      <w:r w:rsidRPr="00F93D40">
        <w:rPr>
          <w:color w:val="000000"/>
          <w:sz w:val="24"/>
          <w:szCs w:val="24"/>
        </w:rPr>
        <w:t xml:space="preserve"> изменени</w:t>
      </w:r>
      <w:r w:rsidR="00FF79FC">
        <w:rPr>
          <w:color w:val="000000"/>
          <w:sz w:val="24"/>
          <w:szCs w:val="24"/>
        </w:rPr>
        <w:t>я</w:t>
      </w:r>
      <w:r w:rsidRPr="00F93D40">
        <w:rPr>
          <w:color w:val="000000"/>
          <w:sz w:val="24"/>
          <w:szCs w:val="24"/>
        </w:rPr>
        <w:t xml:space="preserve"> структуры ВП, оборудования рабочих мест и других дополнительных факторов, влияющих на пропускную способность зон (районов, секторов) ОВД выполняется перерасчёт нормативов.</w:t>
      </w:r>
    </w:p>
    <w:p w:rsidR="00FF79FC" w:rsidRDefault="00FF79FC" w:rsidP="00FF79FC">
      <w:pPr>
        <w:tabs>
          <w:tab w:val="left" w:pos="851"/>
          <w:tab w:val="left" w:pos="1560"/>
        </w:tabs>
        <w:ind w:left="851"/>
        <w:jc w:val="both"/>
        <w:rPr>
          <w:color w:val="000000"/>
          <w:sz w:val="24"/>
          <w:szCs w:val="24"/>
        </w:rPr>
      </w:pPr>
    </w:p>
    <w:p w:rsidR="00E37BB5" w:rsidRPr="00E76886" w:rsidRDefault="00E37BB5" w:rsidP="00F93D40">
      <w:pPr>
        <w:numPr>
          <w:ilvl w:val="2"/>
          <w:numId w:val="33"/>
        </w:numPr>
        <w:tabs>
          <w:tab w:val="left" w:pos="851"/>
          <w:tab w:val="left" w:pos="1560"/>
        </w:tabs>
        <w:ind w:left="0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Определение ситуаций, когда диспетчер </w:t>
      </w:r>
      <w:r w:rsidR="0007351A">
        <w:rPr>
          <w:color w:val="000000"/>
          <w:sz w:val="24"/>
          <w:szCs w:val="24"/>
        </w:rPr>
        <w:t xml:space="preserve">УВД </w:t>
      </w:r>
      <w:r w:rsidRPr="00E76886">
        <w:rPr>
          <w:color w:val="000000"/>
          <w:sz w:val="24"/>
          <w:szCs w:val="24"/>
        </w:rPr>
        <w:t xml:space="preserve">работает в условиях повышенной </w:t>
      </w:r>
      <w:r w:rsidR="00FF79FC">
        <w:rPr>
          <w:color w:val="000000"/>
          <w:sz w:val="24"/>
          <w:szCs w:val="24"/>
        </w:rPr>
        <w:t>н</w:t>
      </w:r>
      <w:r w:rsidRPr="00E76886">
        <w:rPr>
          <w:color w:val="000000"/>
          <w:sz w:val="24"/>
          <w:szCs w:val="24"/>
        </w:rPr>
        <w:t>агрузк</w:t>
      </w:r>
      <w:r w:rsidR="0007351A">
        <w:rPr>
          <w:color w:val="000000"/>
          <w:sz w:val="24"/>
          <w:szCs w:val="24"/>
        </w:rPr>
        <w:t>и</w:t>
      </w:r>
      <w:r w:rsidRPr="00E76886">
        <w:rPr>
          <w:color w:val="000000"/>
          <w:sz w:val="24"/>
          <w:szCs w:val="24"/>
        </w:rPr>
        <w:t xml:space="preserve"> при </w:t>
      </w:r>
      <w:r w:rsidR="0007351A">
        <w:rPr>
          <w:color w:val="000000"/>
          <w:sz w:val="24"/>
          <w:szCs w:val="24"/>
        </w:rPr>
        <w:t>ОВД</w:t>
      </w:r>
      <w:r w:rsidRPr="00E76886">
        <w:rPr>
          <w:color w:val="000000"/>
          <w:sz w:val="24"/>
          <w:szCs w:val="24"/>
        </w:rPr>
        <w:t xml:space="preserve">, и принятие мер для снижения этой </w:t>
      </w:r>
      <w:r w:rsidR="00FF79FC">
        <w:rPr>
          <w:color w:val="000000"/>
          <w:sz w:val="24"/>
          <w:szCs w:val="24"/>
        </w:rPr>
        <w:t>н</w:t>
      </w:r>
      <w:r w:rsidRPr="00E76886">
        <w:rPr>
          <w:color w:val="000000"/>
          <w:sz w:val="24"/>
          <w:szCs w:val="24"/>
        </w:rPr>
        <w:t xml:space="preserve">агрузки возлагается на руководящий состав смен службы ОВД в </w:t>
      </w:r>
      <w:r w:rsidR="00FF79FC">
        <w:rPr>
          <w:color w:val="000000"/>
          <w:sz w:val="24"/>
          <w:szCs w:val="24"/>
        </w:rPr>
        <w:t>т</w:t>
      </w:r>
      <w:r w:rsidRPr="00E76886">
        <w:rPr>
          <w:color w:val="000000"/>
          <w:sz w:val="24"/>
          <w:szCs w:val="24"/>
        </w:rPr>
        <w:t>ерриториальных отделениях ЦУАН.</w:t>
      </w:r>
    </w:p>
    <w:p w:rsidR="003F0121" w:rsidRDefault="003F0121" w:rsidP="003F0121">
      <w:pPr>
        <w:pStyle w:val="af9"/>
        <w:rPr>
          <w:sz w:val="24"/>
          <w:szCs w:val="24"/>
        </w:rPr>
      </w:pPr>
    </w:p>
    <w:p w:rsidR="00E37BB5" w:rsidRPr="00E76886" w:rsidRDefault="00E37BB5" w:rsidP="00F93D40">
      <w:pPr>
        <w:numPr>
          <w:ilvl w:val="2"/>
          <w:numId w:val="33"/>
        </w:numPr>
        <w:tabs>
          <w:tab w:val="left" w:pos="851"/>
          <w:tab w:val="left" w:pos="1560"/>
        </w:tabs>
        <w:ind w:left="0" w:firstLine="851"/>
        <w:jc w:val="both"/>
        <w:rPr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Рассчитанные нормативы пропускной способности должны учитываться ГС ГЦ ЕС УИВП при предварительном и суточном планировании воздушного движения, и руководящим составом смен службы ОВД </w:t>
      </w:r>
      <w:r w:rsidR="005C3AA5">
        <w:rPr>
          <w:color w:val="000000"/>
          <w:sz w:val="24"/>
          <w:szCs w:val="24"/>
        </w:rPr>
        <w:t>т</w:t>
      </w:r>
      <w:r w:rsidRPr="00E76886">
        <w:rPr>
          <w:color w:val="000000"/>
          <w:sz w:val="24"/>
          <w:szCs w:val="24"/>
        </w:rPr>
        <w:t>ерриториальных отделений Ц</w:t>
      </w:r>
      <w:r w:rsidR="005C3AA5">
        <w:rPr>
          <w:color w:val="000000"/>
          <w:sz w:val="24"/>
          <w:szCs w:val="24"/>
        </w:rPr>
        <w:t>ентра «Узаэронавигация»</w:t>
      </w:r>
      <w:r w:rsidRPr="00E76886">
        <w:rPr>
          <w:color w:val="000000"/>
          <w:sz w:val="24"/>
          <w:szCs w:val="24"/>
        </w:rPr>
        <w:t xml:space="preserve"> при текущем планировании с целью обеспечения регулярности полетов и исключения перегрузки зон (районов, секторов) ОВД.</w:t>
      </w:r>
    </w:p>
    <w:p w:rsidR="003F0121" w:rsidRDefault="003F0121" w:rsidP="003F0121">
      <w:pPr>
        <w:pStyle w:val="af9"/>
        <w:rPr>
          <w:color w:val="000000"/>
          <w:sz w:val="24"/>
          <w:szCs w:val="24"/>
        </w:rPr>
      </w:pPr>
    </w:p>
    <w:p w:rsidR="00E37BB5" w:rsidRPr="0007351A" w:rsidRDefault="00E37BB5" w:rsidP="00693F3A">
      <w:pPr>
        <w:pStyle w:val="af9"/>
        <w:numPr>
          <w:ilvl w:val="2"/>
          <w:numId w:val="33"/>
        </w:numPr>
        <w:shd w:val="clear" w:color="auto" w:fill="FFFFFF"/>
        <w:tabs>
          <w:tab w:val="left" w:pos="1560"/>
        </w:tabs>
        <w:ind w:left="0" w:firstLine="851"/>
        <w:jc w:val="both"/>
        <w:rPr>
          <w:color w:val="FF0000"/>
          <w:sz w:val="24"/>
          <w:szCs w:val="24"/>
        </w:rPr>
      </w:pPr>
      <w:r w:rsidRPr="0007351A">
        <w:rPr>
          <w:color w:val="000000"/>
          <w:sz w:val="24"/>
          <w:szCs w:val="24"/>
        </w:rPr>
        <w:t>Планирование воздушного движения должно осуществляться с таким расчетом, чтобы суммарная часовая интенсивность полетов не превышала нормативного значения для конкретных зон (районов) ответственности диспетчерских пунктов УВД.</w:t>
      </w:r>
      <w:r w:rsidR="003A70A8" w:rsidRPr="0007351A">
        <w:rPr>
          <w:color w:val="000000"/>
          <w:sz w:val="24"/>
          <w:szCs w:val="24"/>
        </w:rPr>
        <w:t xml:space="preserve"> </w:t>
      </w:r>
    </w:p>
    <w:p w:rsidR="00E37BB5" w:rsidRPr="00E76886" w:rsidRDefault="00E37BB5" w:rsidP="00E37BB5">
      <w:pPr>
        <w:shd w:val="clear" w:color="auto" w:fill="FFFFFF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Интенсивность воздушного движения считается по количеству входов ВС в зону (район) ОВД в единицу времени (час).</w:t>
      </w:r>
    </w:p>
    <w:p w:rsidR="00A83134" w:rsidRPr="00E76886" w:rsidRDefault="00A83134" w:rsidP="005D1CB4">
      <w:pPr>
        <w:tabs>
          <w:tab w:val="left" w:pos="851"/>
          <w:tab w:val="left" w:pos="1560"/>
        </w:tabs>
        <w:ind w:left="851"/>
        <w:jc w:val="both"/>
        <w:rPr>
          <w:sz w:val="24"/>
          <w:szCs w:val="24"/>
        </w:rPr>
      </w:pPr>
    </w:p>
    <w:p w:rsidR="00D9743E" w:rsidRPr="00E76886" w:rsidRDefault="00D9743E" w:rsidP="00F93D40">
      <w:pPr>
        <w:numPr>
          <w:ilvl w:val="1"/>
          <w:numId w:val="33"/>
        </w:numPr>
        <w:tabs>
          <w:tab w:val="left" w:pos="1418"/>
        </w:tabs>
        <w:ind w:left="1208" w:hanging="357"/>
        <w:rPr>
          <w:sz w:val="24"/>
          <w:szCs w:val="24"/>
        </w:rPr>
      </w:pPr>
      <w:r w:rsidRPr="00E76886">
        <w:rPr>
          <w:b/>
          <w:sz w:val="24"/>
          <w:szCs w:val="24"/>
        </w:rPr>
        <w:t>Нормативные ссылки.</w:t>
      </w:r>
    </w:p>
    <w:p w:rsidR="005D1CB4" w:rsidRPr="00E76886" w:rsidRDefault="005D1CB4" w:rsidP="005D1CB4">
      <w:pPr>
        <w:tabs>
          <w:tab w:val="left" w:pos="1418"/>
        </w:tabs>
        <w:ind w:left="1208"/>
        <w:rPr>
          <w:sz w:val="24"/>
          <w:szCs w:val="24"/>
        </w:rPr>
      </w:pPr>
    </w:p>
    <w:p w:rsidR="00D9743E" w:rsidRPr="00E76886" w:rsidRDefault="00D9743E" w:rsidP="00E37BB5">
      <w:pPr>
        <w:numPr>
          <w:ilvl w:val="0"/>
          <w:numId w:val="3"/>
        </w:numPr>
        <w:shd w:val="clear" w:color="auto" w:fill="FFFFFF"/>
        <w:tabs>
          <w:tab w:val="left" w:pos="1560"/>
        </w:tabs>
        <w:ind w:left="0" w:firstLine="851"/>
        <w:jc w:val="both"/>
        <w:rPr>
          <w:sz w:val="24"/>
          <w:szCs w:val="24"/>
        </w:rPr>
      </w:pPr>
      <w:r w:rsidRPr="00E76886">
        <w:rPr>
          <w:sz w:val="24"/>
          <w:szCs w:val="24"/>
        </w:rPr>
        <w:t>Руководств</w:t>
      </w:r>
      <w:r w:rsidR="00B626E1" w:rsidRPr="00E76886">
        <w:rPr>
          <w:sz w:val="24"/>
          <w:szCs w:val="24"/>
        </w:rPr>
        <w:t>о</w:t>
      </w:r>
      <w:r w:rsidRPr="00E76886">
        <w:rPr>
          <w:sz w:val="24"/>
          <w:szCs w:val="24"/>
        </w:rPr>
        <w:t xml:space="preserve"> по организации воздушного движения</w:t>
      </w:r>
      <w:r w:rsidR="005C3AA5">
        <w:rPr>
          <w:sz w:val="24"/>
          <w:szCs w:val="24"/>
        </w:rPr>
        <w:t xml:space="preserve"> в Республике Узбекистан</w:t>
      </w:r>
      <w:r w:rsidRPr="00E76886">
        <w:rPr>
          <w:sz w:val="24"/>
          <w:szCs w:val="24"/>
        </w:rPr>
        <w:t xml:space="preserve"> (ПСК/ЦУАН/ОВД-1)</w:t>
      </w:r>
      <w:r w:rsidR="00E37BB5" w:rsidRPr="00E76886">
        <w:rPr>
          <w:sz w:val="24"/>
          <w:szCs w:val="24"/>
        </w:rPr>
        <w:t>;</w:t>
      </w:r>
    </w:p>
    <w:p w:rsidR="00E37BB5" w:rsidRPr="00E76886" w:rsidRDefault="00E37BB5" w:rsidP="00E37BB5">
      <w:pPr>
        <w:numPr>
          <w:ilvl w:val="0"/>
          <w:numId w:val="3"/>
        </w:numPr>
        <w:shd w:val="clear" w:color="auto" w:fill="FFFFFF"/>
        <w:tabs>
          <w:tab w:val="left" w:pos="1560"/>
        </w:tabs>
        <w:ind w:left="0" w:firstLine="851"/>
        <w:jc w:val="both"/>
        <w:rPr>
          <w:sz w:val="24"/>
          <w:szCs w:val="24"/>
        </w:rPr>
      </w:pPr>
      <w:r w:rsidRPr="00E76886">
        <w:rPr>
          <w:sz w:val="24"/>
          <w:szCs w:val="24"/>
        </w:rPr>
        <w:t xml:space="preserve">Руководство по планированию обслуживания воздушного движения»  </w:t>
      </w:r>
      <w:r w:rsidR="00693F3A">
        <w:rPr>
          <w:sz w:val="24"/>
          <w:szCs w:val="24"/>
        </w:rPr>
        <w:t xml:space="preserve"> </w:t>
      </w:r>
      <w:r w:rsidRPr="00E76886">
        <w:rPr>
          <w:sz w:val="24"/>
          <w:szCs w:val="24"/>
        </w:rPr>
        <w:t>Doc.</w:t>
      </w:r>
      <w:r w:rsidR="00693F3A">
        <w:rPr>
          <w:sz w:val="24"/>
          <w:szCs w:val="24"/>
        </w:rPr>
        <w:t xml:space="preserve"> </w:t>
      </w:r>
      <w:r w:rsidR="005C3AA5">
        <w:rPr>
          <w:sz w:val="24"/>
          <w:szCs w:val="24"/>
          <w:lang w:val="en-US"/>
        </w:rPr>
        <w:t>ICAO</w:t>
      </w:r>
      <w:r w:rsidRPr="00E76886">
        <w:rPr>
          <w:sz w:val="24"/>
          <w:szCs w:val="24"/>
        </w:rPr>
        <w:t xml:space="preserve"> 9426 </w:t>
      </w:r>
      <w:r w:rsidR="003F0121">
        <w:rPr>
          <w:sz w:val="24"/>
          <w:szCs w:val="24"/>
        </w:rPr>
        <w:t>–</w:t>
      </w:r>
      <w:r w:rsidRPr="00E76886">
        <w:rPr>
          <w:sz w:val="24"/>
          <w:szCs w:val="24"/>
        </w:rPr>
        <w:t xml:space="preserve"> AN/924;</w:t>
      </w:r>
    </w:p>
    <w:p w:rsidR="00E37BB5" w:rsidRPr="00E76886" w:rsidRDefault="00E37BB5" w:rsidP="00E37BB5">
      <w:pPr>
        <w:numPr>
          <w:ilvl w:val="0"/>
          <w:numId w:val="3"/>
        </w:numPr>
        <w:shd w:val="clear" w:color="auto" w:fill="FFFFFF"/>
        <w:tabs>
          <w:tab w:val="left" w:pos="1560"/>
        </w:tabs>
        <w:ind w:left="0" w:firstLine="851"/>
        <w:jc w:val="both"/>
        <w:rPr>
          <w:sz w:val="24"/>
          <w:szCs w:val="24"/>
        </w:rPr>
      </w:pPr>
      <w:r w:rsidRPr="00E76886">
        <w:rPr>
          <w:sz w:val="24"/>
          <w:szCs w:val="24"/>
        </w:rPr>
        <w:t>«Типовы</w:t>
      </w:r>
      <w:r w:rsidR="00A87C31">
        <w:rPr>
          <w:sz w:val="24"/>
          <w:szCs w:val="24"/>
        </w:rPr>
        <w:t>е</w:t>
      </w:r>
      <w:r w:rsidRPr="00E76886">
        <w:rPr>
          <w:sz w:val="24"/>
          <w:szCs w:val="24"/>
        </w:rPr>
        <w:t xml:space="preserve"> норматив</w:t>
      </w:r>
      <w:r w:rsidR="00A87C31">
        <w:rPr>
          <w:sz w:val="24"/>
          <w:szCs w:val="24"/>
        </w:rPr>
        <w:t>ы</w:t>
      </w:r>
      <w:r w:rsidRPr="00E76886">
        <w:rPr>
          <w:sz w:val="24"/>
          <w:szCs w:val="24"/>
        </w:rPr>
        <w:t xml:space="preserve"> и методик</w:t>
      </w:r>
      <w:r w:rsidR="00A87C31">
        <w:rPr>
          <w:sz w:val="24"/>
          <w:szCs w:val="24"/>
        </w:rPr>
        <w:t>а</w:t>
      </w:r>
      <w:r w:rsidRPr="00E76886">
        <w:rPr>
          <w:sz w:val="24"/>
          <w:szCs w:val="24"/>
        </w:rPr>
        <w:t xml:space="preserve"> нормирования пропускной способности секторов УВД» утверждённая указанием МГА от 24 декабря 1985г. №927/у;</w:t>
      </w:r>
    </w:p>
    <w:p w:rsidR="00E37BB5" w:rsidRPr="00E76886" w:rsidRDefault="00E37BB5" w:rsidP="00E37BB5">
      <w:pPr>
        <w:numPr>
          <w:ilvl w:val="0"/>
          <w:numId w:val="3"/>
        </w:numPr>
        <w:shd w:val="clear" w:color="auto" w:fill="FFFFFF"/>
        <w:tabs>
          <w:tab w:val="left" w:pos="1560"/>
        </w:tabs>
        <w:ind w:left="0" w:firstLine="851"/>
        <w:jc w:val="both"/>
        <w:rPr>
          <w:sz w:val="24"/>
          <w:szCs w:val="24"/>
        </w:rPr>
      </w:pPr>
      <w:r w:rsidRPr="00E76886">
        <w:rPr>
          <w:sz w:val="24"/>
          <w:szCs w:val="24"/>
        </w:rPr>
        <w:t>«Методик</w:t>
      </w:r>
      <w:r w:rsidR="00A87C31">
        <w:rPr>
          <w:sz w:val="24"/>
          <w:szCs w:val="24"/>
        </w:rPr>
        <w:t>а</w:t>
      </w:r>
      <w:r w:rsidRPr="00E76886">
        <w:rPr>
          <w:sz w:val="24"/>
          <w:szCs w:val="24"/>
        </w:rPr>
        <w:t xml:space="preserve"> определения </w:t>
      </w:r>
      <w:r w:rsidR="00D07234">
        <w:rPr>
          <w:sz w:val="24"/>
          <w:szCs w:val="24"/>
        </w:rPr>
        <w:t xml:space="preserve">нормативов </w:t>
      </w:r>
      <w:r w:rsidRPr="00E76886">
        <w:rPr>
          <w:sz w:val="24"/>
          <w:szCs w:val="24"/>
        </w:rPr>
        <w:t>пропускной способности диспетчерских пунктов</w:t>
      </w:r>
      <w:r w:rsidR="00D07234">
        <w:rPr>
          <w:sz w:val="24"/>
          <w:szCs w:val="24"/>
        </w:rPr>
        <w:t xml:space="preserve"> (секторов)</w:t>
      </w:r>
      <w:r w:rsidRPr="00E76886">
        <w:rPr>
          <w:sz w:val="24"/>
          <w:szCs w:val="24"/>
        </w:rPr>
        <w:t xml:space="preserve"> </w:t>
      </w:r>
      <w:r w:rsidR="00D07234">
        <w:rPr>
          <w:sz w:val="24"/>
          <w:szCs w:val="24"/>
        </w:rPr>
        <w:t>органов ОВД</w:t>
      </w:r>
      <w:r w:rsidRPr="00E76886">
        <w:rPr>
          <w:sz w:val="24"/>
          <w:szCs w:val="24"/>
        </w:rPr>
        <w:t xml:space="preserve">», утвержденной </w:t>
      </w:r>
      <w:r w:rsidR="00D07234">
        <w:rPr>
          <w:sz w:val="24"/>
          <w:szCs w:val="24"/>
        </w:rPr>
        <w:t xml:space="preserve">приказом </w:t>
      </w:r>
      <w:r w:rsidRPr="00E76886">
        <w:rPr>
          <w:sz w:val="24"/>
          <w:szCs w:val="24"/>
        </w:rPr>
        <w:t>Минтранса Р</w:t>
      </w:r>
      <w:r w:rsidR="00D07234">
        <w:rPr>
          <w:sz w:val="24"/>
          <w:szCs w:val="24"/>
        </w:rPr>
        <w:t>Ф</w:t>
      </w:r>
      <w:r w:rsidRPr="00E76886">
        <w:rPr>
          <w:sz w:val="24"/>
          <w:szCs w:val="24"/>
        </w:rPr>
        <w:t xml:space="preserve"> от </w:t>
      </w:r>
      <w:r w:rsidR="00D07234">
        <w:rPr>
          <w:sz w:val="24"/>
          <w:szCs w:val="24"/>
        </w:rPr>
        <w:t>07</w:t>
      </w:r>
      <w:r w:rsidRPr="00E76886">
        <w:rPr>
          <w:sz w:val="24"/>
          <w:szCs w:val="24"/>
        </w:rPr>
        <w:t xml:space="preserve"> </w:t>
      </w:r>
      <w:r w:rsidR="00D07234">
        <w:rPr>
          <w:sz w:val="24"/>
          <w:szCs w:val="24"/>
        </w:rPr>
        <w:t>ноября</w:t>
      </w:r>
      <w:r w:rsidRPr="00E76886">
        <w:rPr>
          <w:sz w:val="24"/>
          <w:szCs w:val="24"/>
        </w:rPr>
        <w:t xml:space="preserve"> 20</w:t>
      </w:r>
      <w:r w:rsidR="00D07234">
        <w:rPr>
          <w:sz w:val="24"/>
          <w:szCs w:val="24"/>
        </w:rPr>
        <w:t>12</w:t>
      </w:r>
      <w:r w:rsidRPr="00E76886">
        <w:rPr>
          <w:sz w:val="24"/>
          <w:szCs w:val="24"/>
        </w:rPr>
        <w:t xml:space="preserve"> г. № </w:t>
      </w:r>
      <w:r w:rsidR="00D07234">
        <w:rPr>
          <w:sz w:val="24"/>
          <w:szCs w:val="24"/>
        </w:rPr>
        <w:t>757</w:t>
      </w:r>
      <w:r w:rsidRPr="00E76886">
        <w:rPr>
          <w:sz w:val="24"/>
          <w:szCs w:val="24"/>
        </w:rPr>
        <w:t>.</w:t>
      </w:r>
    </w:p>
    <w:p w:rsidR="00E37BB5" w:rsidRPr="00E76886" w:rsidRDefault="00E37BB5" w:rsidP="005D1CB4">
      <w:pPr>
        <w:shd w:val="clear" w:color="auto" w:fill="FFFFFF"/>
        <w:tabs>
          <w:tab w:val="left" w:pos="0"/>
          <w:tab w:val="left" w:pos="284"/>
          <w:tab w:val="left" w:pos="1134"/>
          <w:tab w:val="left" w:pos="1560"/>
        </w:tabs>
        <w:ind w:left="851"/>
        <w:jc w:val="both"/>
        <w:rPr>
          <w:sz w:val="24"/>
          <w:szCs w:val="24"/>
        </w:rPr>
      </w:pPr>
    </w:p>
    <w:p w:rsidR="00DB12A8" w:rsidRPr="00E76886" w:rsidRDefault="00FB1562" w:rsidP="00F93D40">
      <w:pPr>
        <w:numPr>
          <w:ilvl w:val="1"/>
          <w:numId w:val="33"/>
        </w:numPr>
        <w:tabs>
          <w:tab w:val="left" w:pos="1418"/>
        </w:tabs>
        <w:ind w:left="1208" w:hanging="357"/>
        <w:rPr>
          <w:b/>
          <w:sz w:val="24"/>
          <w:szCs w:val="24"/>
        </w:rPr>
      </w:pPr>
      <w:r w:rsidRPr="00E76886">
        <w:rPr>
          <w:b/>
          <w:sz w:val="24"/>
          <w:szCs w:val="24"/>
        </w:rPr>
        <w:t xml:space="preserve">Определения, </w:t>
      </w:r>
      <w:r w:rsidR="009F0497" w:rsidRPr="00E76886">
        <w:rPr>
          <w:b/>
          <w:sz w:val="24"/>
          <w:szCs w:val="24"/>
        </w:rPr>
        <w:t xml:space="preserve">принятые </w:t>
      </w:r>
      <w:r w:rsidRPr="00E76886">
        <w:rPr>
          <w:b/>
          <w:sz w:val="24"/>
          <w:szCs w:val="24"/>
        </w:rPr>
        <w:t>сокращения слов и словосочетаний</w:t>
      </w:r>
    </w:p>
    <w:p w:rsidR="005D1CB4" w:rsidRPr="00E76886" w:rsidRDefault="005D1CB4" w:rsidP="005D1CB4">
      <w:pPr>
        <w:tabs>
          <w:tab w:val="left" w:pos="1418"/>
        </w:tabs>
        <w:ind w:left="1208"/>
        <w:rPr>
          <w:b/>
          <w:sz w:val="24"/>
          <w:szCs w:val="24"/>
        </w:rPr>
      </w:pPr>
    </w:p>
    <w:p w:rsidR="00DB12A8" w:rsidRPr="00E76886" w:rsidRDefault="00DB12A8" w:rsidP="005D1CB4">
      <w:pPr>
        <w:numPr>
          <w:ilvl w:val="2"/>
          <w:numId w:val="7"/>
        </w:numPr>
        <w:tabs>
          <w:tab w:val="left" w:pos="851"/>
        </w:tabs>
        <w:ind w:left="1418" w:hanging="567"/>
        <w:jc w:val="both"/>
        <w:rPr>
          <w:b/>
          <w:sz w:val="24"/>
          <w:szCs w:val="24"/>
        </w:rPr>
      </w:pPr>
      <w:r w:rsidRPr="00E76886">
        <w:rPr>
          <w:b/>
          <w:sz w:val="24"/>
          <w:szCs w:val="24"/>
        </w:rPr>
        <w:t>Определения</w:t>
      </w:r>
    </w:p>
    <w:p w:rsidR="00DB12A8" w:rsidRPr="00E76886" w:rsidRDefault="00DB12A8" w:rsidP="005D1CB4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:rsidR="00B17A46" w:rsidRPr="00E76886" w:rsidRDefault="00B17A46" w:rsidP="00924739">
      <w:pPr>
        <w:pStyle w:val="121"/>
        <w:shd w:val="clear" w:color="auto" w:fill="FFFFFF"/>
        <w:spacing w:before="120"/>
        <w:ind w:firstLine="851"/>
        <w:jc w:val="both"/>
        <w:rPr>
          <w:color w:val="000000"/>
          <w:szCs w:val="24"/>
        </w:rPr>
      </w:pPr>
      <w:r w:rsidRPr="00463B25">
        <w:rPr>
          <w:b/>
          <w:i/>
          <w:color w:val="000000"/>
          <w:szCs w:val="24"/>
        </w:rPr>
        <w:t>Допустимое значение загруженности диспетчера УВД</w:t>
      </w:r>
      <w:r w:rsidR="00463B25">
        <w:rPr>
          <w:color w:val="000000"/>
          <w:szCs w:val="24"/>
        </w:rPr>
        <w:t>. У</w:t>
      </w:r>
      <w:r w:rsidRPr="00E76886">
        <w:rPr>
          <w:color w:val="000000"/>
          <w:szCs w:val="24"/>
        </w:rPr>
        <w:t xml:space="preserve">становленная величина показателя загруженности, обеспечивающая выполнение диспетчером </w:t>
      </w:r>
      <w:r w:rsidR="00463B25">
        <w:rPr>
          <w:color w:val="000000"/>
          <w:szCs w:val="24"/>
        </w:rPr>
        <w:t xml:space="preserve">УВД </w:t>
      </w:r>
      <w:r w:rsidRPr="00E76886">
        <w:rPr>
          <w:color w:val="000000"/>
          <w:szCs w:val="24"/>
        </w:rPr>
        <w:t>своих функций (технологических операций) в течение продолжительного периода времени.</w:t>
      </w:r>
    </w:p>
    <w:p w:rsidR="00B17A46" w:rsidRPr="00E76886" w:rsidRDefault="00B17A46" w:rsidP="00924739">
      <w:pPr>
        <w:pStyle w:val="121"/>
        <w:shd w:val="clear" w:color="auto" w:fill="FFFFFF"/>
        <w:spacing w:before="120"/>
        <w:ind w:firstLine="851"/>
        <w:jc w:val="both"/>
        <w:rPr>
          <w:color w:val="000000"/>
          <w:szCs w:val="24"/>
        </w:rPr>
      </w:pPr>
      <w:r w:rsidRPr="00463B25">
        <w:rPr>
          <w:b/>
          <w:i/>
          <w:color w:val="000000"/>
          <w:szCs w:val="24"/>
        </w:rPr>
        <w:t>Загруженность диспетчера УВД</w:t>
      </w:r>
      <w:r w:rsidR="00463B25">
        <w:rPr>
          <w:color w:val="000000"/>
          <w:szCs w:val="24"/>
        </w:rPr>
        <w:t>. Степень занятости диспетчера УВД</w:t>
      </w:r>
      <w:r w:rsidRPr="00E76886">
        <w:rPr>
          <w:color w:val="000000"/>
          <w:szCs w:val="24"/>
        </w:rPr>
        <w:t xml:space="preserve"> выполнением функций (технологических операций) по ОВД.</w:t>
      </w:r>
    </w:p>
    <w:p w:rsidR="00B17A46" w:rsidRPr="00E76886" w:rsidRDefault="00B17A46" w:rsidP="00924739">
      <w:pPr>
        <w:pStyle w:val="121"/>
        <w:shd w:val="clear" w:color="auto" w:fill="FFFFFF"/>
        <w:spacing w:before="120"/>
        <w:ind w:firstLine="851"/>
        <w:jc w:val="both"/>
        <w:rPr>
          <w:color w:val="000000"/>
          <w:szCs w:val="24"/>
        </w:rPr>
      </w:pPr>
      <w:r w:rsidRPr="00463B25">
        <w:rPr>
          <w:b/>
          <w:i/>
          <w:color w:val="000000"/>
          <w:szCs w:val="24"/>
        </w:rPr>
        <w:t>Интенсивность воздушного движени</w:t>
      </w:r>
      <w:r w:rsidR="008E3CFF">
        <w:rPr>
          <w:b/>
          <w:i/>
          <w:color w:val="000000"/>
          <w:szCs w:val="24"/>
        </w:rPr>
        <w:t>я (ИВД)</w:t>
      </w:r>
      <w:r w:rsidR="00463B25">
        <w:rPr>
          <w:color w:val="000000"/>
          <w:szCs w:val="24"/>
        </w:rPr>
        <w:t>. К</w:t>
      </w:r>
      <w:r w:rsidRPr="00E76886">
        <w:rPr>
          <w:color w:val="000000"/>
          <w:szCs w:val="24"/>
        </w:rPr>
        <w:t>оличество воздушных судов, проходящих через зону (район) ОВД (сектор воздушного пространства, трассу, МВЛ, участок трассы, район аэродрома) за единицу времени.</w:t>
      </w:r>
    </w:p>
    <w:p w:rsidR="00B17A46" w:rsidRPr="00E76886" w:rsidRDefault="00B17A46" w:rsidP="00924739">
      <w:pPr>
        <w:pStyle w:val="121"/>
        <w:shd w:val="clear" w:color="auto" w:fill="FFFFFF"/>
        <w:spacing w:before="120"/>
        <w:ind w:firstLine="851"/>
        <w:jc w:val="both"/>
        <w:rPr>
          <w:color w:val="000000"/>
          <w:szCs w:val="24"/>
        </w:rPr>
      </w:pPr>
      <w:r w:rsidRPr="008E3CFF">
        <w:rPr>
          <w:b/>
          <w:i/>
          <w:color w:val="000000"/>
          <w:szCs w:val="24"/>
        </w:rPr>
        <w:lastRenderedPageBreak/>
        <w:t>Недопустимое значение загруженности диспетчера УВД</w:t>
      </w:r>
      <w:r w:rsidR="008E3CFF">
        <w:rPr>
          <w:color w:val="000000"/>
          <w:szCs w:val="24"/>
        </w:rPr>
        <w:t>. В</w:t>
      </w:r>
      <w:r w:rsidRPr="00E76886">
        <w:rPr>
          <w:color w:val="000000"/>
          <w:szCs w:val="24"/>
        </w:rPr>
        <w:t>еличина показателя загруженности, превышающая ее предельно-допустимое значение и не обеспечивающая выполнение диспетчером своих функций (технологических операций).</w:t>
      </w:r>
    </w:p>
    <w:p w:rsidR="00B17A46" w:rsidRPr="00E76886" w:rsidRDefault="00B17A46" w:rsidP="00924739">
      <w:pPr>
        <w:pStyle w:val="121"/>
        <w:shd w:val="clear" w:color="auto" w:fill="FFFFFF"/>
        <w:spacing w:before="120"/>
        <w:ind w:firstLine="851"/>
        <w:jc w:val="both"/>
        <w:rPr>
          <w:color w:val="000000"/>
          <w:szCs w:val="24"/>
        </w:rPr>
      </w:pPr>
      <w:r w:rsidRPr="008E3CFF">
        <w:rPr>
          <w:b/>
          <w:i/>
          <w:color w:val="000000"/>
          <w:szCs w:val="24"/>
        </w:rPr>
        <w:t>Норматив пропускной способности зоны (района, сектора) ОВД</w:t>
      </w:r>
      <w:r w:rsidR="0007516C">
        <w:rPr>
          <w:b/>
          <w:i/>
          <w:color w:val="000000"/>
          <w:szCs w:val="24"/>
        </w:rPr>
        <w:t xml:space="preserve"> (НПС)</w:t>
      </w:r>
      <w:r w:rsidR="008E3CFF">
        <w:rPr>
          <w:color w:val="000000"/>
          <w:szCs w:val="24"/>
        </w:rPr>
        <w:t>. К</w:t>
      </w:r>
      <w:r w:rsidRPr="00E76886">
        <w:rPr>
          <w:color w:val="000000"/>
          <w:szCs w:val="24"/>
        </w:rPr>
        <w:t>оличество воздушных судов, которое может быть обслужено пунктом УВД данно</w:t>
      </w:r>
      <w:r w:rsidR="008E3CFF">
        <w:rPr>
          <w:color w:val="000000"/>
          <w:szCs w:val="24"/>
        </w:rPr>
        <w:t>го</w:t>
      </w:r>
      <w:r w:rsidRPr="00E76886">
        <w:rPr>
          <w:color w:val="000000"/>
          <w:szCs w:val="24"/>
        </w:rPr>
        <w:t xml:space="preserve">  района (зоны, сектора) ОВД за единицу времени, при котором величина показателя загруженности диспетчеров не превышает нормативного значения.</w:t>
      </w:r>
    </w:p>
    <w:p w:rsidR="00B17A46" w:rsidRPr="00E76886" w:rsidRDefault="00B17A46" w:rsidP="00924739">
      <w:pPr>
        <w:pStyle w:val="121"/>
        <w:shd w:val="clear" w:color="auto" w:fill="FFFFFF"/>
        <w:spacing w:before="120"/>
        <w:ind w:firstLine="851"/>
        <w:jc w:val="both"/>
        <w:rPr>
          <w:color w:val="000000"/>
          <w:szCs w:val="24"/>
        </w:rPr>
      </w:pPr>
      <w:r w:rsidRPr="008E3CFF">
        <w:rPr>
          <w:b/>
          <w:i/>
          <w:color w:val="000000"/>
          <w:szCs w:val="24"/>
        </w:rPr>
        <w:t>Показатель загруженности диспетчера УВД</w:t>
      </w:r>
      <w:r w:rsidR="00693F3A">
        <w:rPr>
          <w:b/>
          <w:i/>
          <w:color w:val="000000"/>
          <w:szCs w:val="24"/>
        </w:rPr>
        <w:t xml:space="preserve"> (К</w:t>
      </w:r>
      <w:r w:rsidR="00693F3A" w:rsidRPr="00693F3A">
        <w:rPr>
          <w:b/>
          <w:i/>
          <w:color w:val="000000"/>
          <w:sz w:val="20"/>
        </w:rPr>
        <w:t>з</w:t>
      </w:r>
      <w:r w:rsidR="00693F3A">
        <w:rPr>
          <w:b/>
          <w:i/>
          <w:color w:val="000000"/>
          <w:szCs w:val="24"/>
        </w:rPr>
        <w:t>)</w:t>
      </w:r>
      <w:r w:rsidR="008E3CFF">
        <w:rPr>
          <w:b/>
          <w:i/>
          <w:color w:val="000000"/>
          <w:szCs w:val="24"/>
        </w:rPr>
        <w:t xml:space="preserve">. </w:t>
      </w:r>
      <w:r w:rsidR="008E3CFF">
        <w:rPr>
          <w:color w:val="000000"/>
          <w:szCs w:val="24"/>
        </w:rPr>
        <w:t>О</w:t>
      </w:r>
      <w:r w:rsidRPr="00E76886">
        <w:rPr>
          <w:color w:val="000000"/>
          <w:szCs w:val="24"/>
        </w:rPr>
        <w:t xml:space="preserve">тношение времени затрачиваемого диспетчером </w:t>
      </w:r>
      <w:r w:rsidR="002C3876">
        <w:rPr>
          <w:color w:val="000000"/>
          <w:szCs w:val="24"/>
        </w:rPr>
        <w:t xml:space="preserve">УВД </w:t>
      </w:r>
      <w:r w:rsidRPr="00E76886">
        <w:rPr>
          <w:color w:val="000000"/>
          <w:szCs w:val="24"/>
        </w:rPr>
        <w:t>на непосредственное выполнение технологических операций по ОВД, к общему количеству рабочего времени.</w:t>
      </w:r>
    </w:p>
    <w:p w:rsidR="00B17A46" w:rsidRPr="00E76886" w:rsidRDefault="00B17A46" w:rsidP="00924739">
      <w:pPr>
        <w:pStyle w:val="121"/>
        <w:shd w:val="clear" w:color="auto" w:fill="FFFFFF"/>
        <w:spacing w:before="120"/>
        <w:ind w:firstLine="851"/>
        <w:jc w:val="both"/>
        <w:rPr>
          <w:color w:val="000000"/>
          <w:szCs w:val="24"/>
        </w:rPr>
      </w:pPr>
      <w:r w:rsidRPr="002C3876">
        <w:rPr>
          <w:b/>
          <w:i/>
          <w:color w:val="000000"/>
          <w:szCs w:val="24"/>
        </w:rPr>
        <w:t>Пропускная способность зоны (района, сектора) ОВД</w:t>
      </w:r>
      <w:r w:rsidR="002C3876">
        <w:rPr>
          <w:color w:val="000000"/>
          <w:szCs w:val="24"/>
        </w:rPr>
        <w:t>.</w:t>
      </w:r>
      <w:r w:rsidRPr="00E76886">
        <w:rPr>
          <w:color w:val="000000"/>
          <w:szCs w:val="24"/>
        </w:rPr>
        <w:t xml:space="preserve"> </w:t>
      </w:r>
      <w:r w:rsidR="002C3876">
        <w:rPr>
          <w:color w:val="000000"/>
          <w:szCs w:val="24"/>
        </w:rPr>
        <w:t>М</w:t>
      </w:r>
      <w:r w:rsidRPr="00E76886">
        <w:rPr>
          <w:color w:val="000000"/>
          <w:szCs w:val="24"/>
        </w:rPr>
        <w:t>аксимальное количество воздушных судов, управление которыми может осуществить пункт УВД данной зоны (района, сектора) за единицу времени.</w:t>
      </w:r>
    </w:p>
    <w:p w:rsidR="00B17A46" w:rsidRPr="00E76886" w:rsidRDefault="00B17A46" w:rsidP="00924739">
      <w:pPr>
        <w:pStyle w:val="121"/>
        <w:shd w:val="clear" w:color="auto" w:fill="FFFFFF"/>
        <w:spacing w:before="120"/>
        <w:ind w:firstLine="851"/>
        <w:jc w:val="both"/>
        <w:rPr>
          <w:color w:val="000000"/>
          <w:szCs w:val="24"/>
        </w:rPr>
      </w:pPr>
      <w:r w:rsidRPr="002C3876">
        <w:rPr>
          <w:b/>
          <w:i/>
          <w:color w:val="000000"/>
          <w:szCs w:val="24"/>
        </w:rPr>
        <w:t>Предельно-допустимая пропускная способность зоны (района, сектора) ОВД</w:t>
      </w:r>
      <w:r w:rsidR="002C3876">
        <w:rPr>
          <w:color w:val="000000"/>
          <w:szCs w:val="24"/>
        </w:rPr>
        <w:t>. М</w:t>
      </w:r>
      <w:r w:rsidRPr="00E76886">
        <w:rPr>
          <w:color w:val="000000"/>
          <w:szCs w:val="24"/>
        </w:rPr>
        <w:t>аксимальное количество воздушных судов, которое может быть обслужено пунктом УВД данной зоны (района, сектора) ОВД за единицу времени, при котором величина показателя загруженности диспетчера не превышает предельно-допустимое значение.</w:t>
      </w:r>
    </w:p>
    <w:p w:rsidR="00B17A46" w:rsidRPr="00E76886" w:rsidRDefault="00B17A46" w:rsidP="00924739">
      <w:pPr>
        <w:pStyle w:val="121"/>
        <w:shd w:val="clear" w:color="auto" w:fill="FFFFFF"/>
        <w:spacing w:before="120"/>
        <w:ind w:firstLine="851"/>
        <w:jc w:val="both"/>
        <w:rPr>
          <w:color w:val="000000"/>
          <w:szCs w:val="24"/>
        </w:rPr>
      </w:pPr>
      <w:r w:rsidRPr="002C3876">
        <w:rPr>
          <w:b/>
          <w:i/>
          <w:color w:val="000000"/>
          <w:szCs w:val="24"/>
        </w:rPr>
        <w:t>Предельно-допустимое значение загруженности диспетчера УВД</w:t>
      </w:r>
      <w:r w:rsidR="002C3876">
        <w:rPr>
          <w:color w:val="000000"/>
          <w:szCs w:val="24"/>
        </w:rPr>
        <w:t>.</w:t>
      </w:r>
      <w:r w:rsidRPr="00E76886">
        <w:rPr>
          <w:color w:val="000000"/>
          <w:szCs w:val="24"/>
        </w:rPr>
        <w:t xml:space="preserve"> </w:t>
      </w:r>
      <w:r w:rsidR="002C3876">
        <w:rPr>
          <w:color w:val="000000"/>
          <w:szCs w:val="24"/>
        </w:rPr>
        <w:t>У</w:t>
      </w:r>
      <w:r w:rsidRPr="00E76886">
        <w:rPr>
          <w:color w:val="000000"/>
          <w:szCs w:val="24"/>
        </w:rPr>
        <w:t>становленная величина показателя загруженности, превышающая ее допустимое значение и обеспечивающая выполнение диспетчером своих технологических функций в течение жестко ограниченного периода времени.</w:t>
      </w:r>
    </w:p>
    <w:p w:rsidR="00DB12A8" w:rsidRPr="00E76886" w:rsidRDefault="00B17A46" w:rsidP="00924739">
      <w:pPr>
        <w:pStyle w:val="121"/>
        <w:shd w:val="clear" w:color="auto" w:fill="FFFFFF"/>
        <w:spacing w:before="120"/>
        <w:ind w:firstLine="851"/>
        <w:jc w:val="both"/>
        <w:rPr>
          <w:color w:val="000000"/>
          <w:szCs w:val="24"/>
        </w:rPr>
      </w:pPr>
      <w:r w:rsidRPr="002C3876">
        <w:rPr>
          <w:b/>
          <w:i/>
          <w:color w:val="000000"/>
          <w:szCs w:val="24"/>
        </w:rPr>
        <w:t>Типовой норматив пропускной способности зоны (района, сектора) ОВД</w:t>
      </w:r>
      <w:r w:rsidR="00E208AA">
        <w:rPr>
          <w:b/>
          <w:i/>
          <w:color w:val="000000"/>
          <w:szCs w:val="24"/>
        </w:rPr>
        <w:t xml:space="preserve"> (НПС</w:t>
      </w:r>
      <w:r w:rsidR="00E208AA" w:rsidRPr="00E208AA">
        <w:rPr>
          <w:b/>
          <w:i/>
          <w:color w:val="000000"/>
          <w:sz w:val="12"/>
          <w:szCs w:val="12"/>
        </w:rPr>
        <w:t>ТИП</w:t>
      </w:r>
      <w:r w:rsidR="00E208AA">
        <w:rPr>
          <w:b/>
          <w:i/>
          <w:color w:val="000000"/>
          <w:szCs w:val="24"/>
        </w:rPr>
        <w:t>)</w:t>
      </w:r>
      <w:r w:rsidR="002C3876">
        <w:rPr>
          <w:color w:val="000000"/>
          <w:szCs w:val="24"/>
        </w:rPr>
        <w:t>.</w:t>
      </w:r>
      <w:r w:rsidRPr="00E76886">
        <w:rPr>
          <w:color w:val="000000"/>
          <w:szCs w:val="24"/>
        </w:rPr>
        <w:t xml:space="preserve"> </w:t>
      </w:r>
      <w:r w:rsidR="002C3876">
        <w:rPr>
          <w:color w:val="000000"/>
          <w:szCs w:val="24"/>
        </w:rPr>
        <w:t>К</w:t>
      </w:r>
      <w:r w:rsidRPr="00E76886">
        <w:rPr>
          <w:color w:val="000000"/>
          <w:szCs w:val="24"/>
        </w:rPr>
        <w:t xml:space="preserve">оличество воздушных судов, которое может быть обслужено в данной  зоне (районе, секторе) ОВД за единицу времени, исходя из основных структурных факторов (упорядоченность самолетопотока, структура воздушного пространства, средневзвешенное время нахождения </w:t>
      </w:r>
      <w:r w:rsidR="00693F3A">
        <w:rPr>
          <w:color w:val="000000"/>
          <w:szCs w:val="24"/>
        </w:rPr>
        <w:t>ВС</w:t>
      </w:r>
      <w:r w:rsidRPr="00E76886">
        <w:rPr>
          <w:color w:val="000000"/>
          <w:szCs w:val="24"/>
        </w:rPr>
        <w:t>), оказывающих влияние на пропускную способность.</w:t>
      </w:r>
    </w:p>
    <w:p w:rsidR="00B17A46" w:rsidRPr="00E76886" w:rsidRDefault="00B17A46" w:rsidP="00B17A46">
      <w:pPr>
        <w:shd w:val="clear" w:color="auto" w:fill="FFFFFF"/>
        <w:tabs>
          <w:tab w:val="left" w:pos="1701"/>
        </w:tabs>
        <w:ind w:firstLine="851"/>
        <w:jc w:val="both"/>
        <w:rPr>
          <w:sz w:val="24"/>
          <w:szCs w:val="24"/>
        </w:rPr>
      </w:pPr>
    </w:p>
    <w:p w:rsidR="009F0497" w:rsidRPr="00E76886" w:rsidRDefault="00DB12A8" w:rsidP="00A46970">
      <w:pPr>
        <w:numPr>
          <w:ilvl w:val="2"/>
          <w:numId w:val="7"/>
        </w:numPr>
        <w:tabs>
          <w:tab w:val="left" w:pos="851"/>
          <w:tab w:val="left" w:pos="1560"/>
        </w:tabs>
        <w:ind w:left="0" w:firstLine="851"/>
        <w:jc w:val="both"/>
        <w:rPr>
          <w:b/>
          <w:sz w:val="24"/>
          <w:szCs w:val="24"/>
        </w:rPr>
      </w:pPr>
      <w:r w:rsidRPr="00E76886">
        <w:rPr>
          <w:sz w:val="24"/>
          <w:szCs w:val="24"/>
          <w:highlight w:val="yellow"/>
        </w:rPr>
        <w:br w:type="page"/>
      </w:r>
      <w:r w:rsidR="009F0497" w:rsidRPr="00E76886">
        <w:rPr>
          <w:b/>
          <w:sz w:val="24"/>
          <w:szCs w:val="24"/>
        </w:rPr>
        <w:lastRenderedPageBreak/>
        <w:t>Принятые сокращения слов и словосочетаний.</w:t>
      </w:r>
    </w:p>
    <w:p w:rsidR="009F0497" w:rsidRPr="00E76886" w:rsidRDefault="009F0497" w:rsidP="00ED4146">
      <w:pPr>
        <w:tabs>
          <w:tab w:val="left" w:pos="851"/>
        </w:tabs>
        <w:ind w:left="1418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9F0497" w:rsidRPr="00E76886" w:rsidTr="007E1731">
        <w:tc>
          <w:tcPr>
            <w:tcW w:w="1843" w:type="dxa"/>
          </w:tcPr>
          <w:p w:rsidR="009F0497" w:rsidRPr="00E76886" w:rsidRDefault="009F0497" w:rsidP="00ED4146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Принят</w:t>
            </w:r>
            <w:r w:rsidR="00AE49BB" w:rsidRPr="00E76886">
              <w:rPr>
                <w:b/>
                <w:sz w:val="24"/>
                <w:szCs w:val="24"/>
              </w:rPr>
              <w:t>ы</w:t>
            </w:r>
            <w:r w:rsidRPr="00E76886">
              <w:rPr>
                <w:b/>
                <w:sz w:val="24"/>
                <w:szCs w:val="24"/>
              </w:rPr>
              <w:t>е</w:t>
            </w:r>
          </w:p>
          <w:p w:rsidR="009F0497" w:rsidRPr="00E76886" w:rsidRDefault="009F0497" w:rsidP="00ED4146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сокращени</w:t>
            </w:r>
            <w:r w:rsidR="00AE49BB" w:rsidRPr="00E76886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796" w:type="dxa"/>
            <w:vAlign w:val="center"/>
          </w:tcPr>
          <w:p w:rsidR="009F0497" w:rsidRPr="00E76886" w:rsidRDefault="009F0497" w:rsidP="00ED4146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Расшифровка сокращений</w:t>
            </w:r>
          </w:p>
        </w:tc>
      </w:tr>
      <w:tr w:rsidR="009F0497" w:rsidRPr="00E76886" w:rsidTr="007E1731">
        <w:tc>
          <w:tcPr>
            <w:tcW w:w="1843" w:type="dxa"/>
          </w:tcPr>
          <w:p w:rsidR="009F0497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АС УВД</w:t>
            </w:r>
          </w:p>
        </w:tc>
        <w:tc>
          <w:tcPr>
            <w:tcW w:w="7796" w:type="dxa"/>
          </w:tcPr>
          <w:p w:rsidR="009F0497" w:rsidRPr="00E76886" w:rsidRDefault="002C3876" w:rsidP="00ED4146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24739" w:rsidRPr="00E76886">
              <w:rPr>
                <w:sz w:val="24"/>
                <w:szCs w:val="24"/>
              </w:rPr>
              <w:t xml:space="preserve">втоматизированная </w:t>
            </w:r>
            <w:r w:rsidR="00B17A46" w:rsidRPr="00E76886">
              <w:rPr>
                <w:sz w:val="24"/>
                <w:szCs w:val="24"/>
              </w:rPr>
              <w:t>система управления воздушным движением</w:t>
            </w:r>
          </w:p>
        </w:tc>
      </w:tr>
      <w:tr w:rsidR="003F0121" w:rsidRPr="00E76886" w:rsidTr="007E1731">
        <w:tc>
          <w:tcPr>
            <w:tcW w:w="1843" w:type="dxa"/>
          </w:tcPr>
          <w:p w:rsidR="003F0121" w:rsidRPr="00E76886" w:rsidRDefault="003F0121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ВВП</w:t>
            </w:r>
          </w:p>
        </w:tc>
        <w:tc>
          <w:tcPr>
            <w:tcW w:w="7796" w:type="dxa"/>
          </w:tcPr>
          <w:p w:rsidR="003F0121" w:rsidRDefault="003F0121" w:rsidP="00ED414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верхнее воздушное пространство</w:t>
            </w:r>
          </w:p>
        </w:tc>
      </w:tr>
      <w:tr w:rsidR="009F0497" w:rsidRPr="00E76886" w:rsidTr="007E1731">
        <w:tc>
          <w:tcPr>
            <w:tcW w:w="1843" w:type="dxa"/>
          </w:tcPr>
          <w:p w:rsidR="009F0497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7796" w:type="dxa"/>
          </w:tcPr>
          <w:p w:rsidR="009F0497" w:rsidRPr="00E76886" w:rsidRDefault="00D73C65" w:rsidP="00ED414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4739" w:rsidRPr="00E76886">
              <w:rPr>
                <w:sz w:val="24"/>
                <w:szCs w:val="24"/>
              </w:rPr>
              <w:t xml:space="preserve">оздушное </w:t>
            </w:r>
            <w:r w:rsidR="00B17A46" w:rsidRPr="00E76886">
              <w:rPr>
                <w:sz w:val="24"/>
                <w:szCs w:val="24"/>
              </w:rPr>
              <w:t>движение</w:t>
            </w:r>
          </w:p>
        </w:tc>
      </w:tr>
      <w:tr w:rsidR="009F0497" w:rsidRPr="00E76886" w:rsidTr="007E1731">
        <w:tc>
          <w:tcPr>
            <w:tcW w:w="1843" w:type="dxa"/>
          </w:tcPr>
          <w:p w:rsidR="009F0497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ВОРЛ</w:t>
            </w:r>
          </w:p>
        </w:tc>
        <w:tc>
          <w:tcPr>
            <w:tcW w:w="7796" w:type="dxa"/>
          </w:tcPr>
          <w:p w:rsidR="009F0497" w:rsidRPr="00E76886" w:rsidRDefault="00D73C65" w:rsidP="00ED4146">
            <w:pPr>
              <w:tabs>
                <w:tab w:val="left" w:pos="1134"/>
                <w:tab w:val="left" w:pos="1701"/>
                <w:tab w:val="left" w:pos="1985"/>
              </w:tabs>
              <w:ind w:left="2127" w:hanging="2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4739" w:rsidRPr="00E76886">
              <w:rPr>
                <w:sz w:val="24"/>
                <w:szCs w:val="24"/>
              </w:rPr>
              <w:t xml:space="preserve">торичный </w:t>
            </w:r>
            <w:r w:rsidR="00B17A46" w:rsidRPr="00E76886">
              <w:rPr>
                <w:sz w:val="24"/>
                <w:szCs w:val="24"/>
              </w:rPr>
              <w:t>обзорный радиолокатор</w:t>
            </w:r>
          </w:p>
        </w:tc>
      </w:tr>
      <w:tr w:rsidR="009F0497" w:rsidRPr="00E76886" w:rsidTr="007E1731">
        <w:tc>
          <w:tcPr>
            <w:tcW w:w="1843" w:type="dxa"/>
          </w:tcPr>
          <w:p w:rsidR="009F0497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ВП</w:t>
            </w:r>
          </w:p>
        </w:tc>
        <w:tc>
          <w:tcPr>
            <w:tcW w:w="7796" w:type="dxa"/>
          </w:tcPr>
          <w:p w:rsidR="009F0497" w:rsidRPr="00E76886" w:rsidRDefault="00D73C65" w:rsidP="00ED414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4739" w:rsidRPr="00E76886">
              <w:rPr>
                <w:sz w:val="24"/>
                <w:szCs w:val="24"/>
              </w:rPr>
              <w:t xml:space="preserve">оздушное </w:t>
            </w:r>
            <w:r w:rsidR="00B17A46" w:rsidRPr="00E76886">
              <w:rPr>
                <w:sz w:val="24"/>
                <w:szCs w:val="24"/>
              </w:rPr>
              <w:t>пространство</w:t>
            </w:r>
          </w:p>
        </w:tc>
      </w:tr>
      <w:tr w:rsidR="009F0497" w:rsidRPr="00E76886" w:rsidTr="007E1731">
        <w:tc>
          <w:tcPr>
            <w:tcW w:w="1843" w:type="dxa"/>
          </w:tcPr>
          <w:p w:rsidR="009F0497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ВПП</w:t>
            </w:r>
          </w:p>
        </w:tc>
        <w:tc>
          <w:tcPr>
            <w:tcW w:w="7796" w:type="dxa"/>
          </w:tcPr>
          <w:p w:rsidR="009F0497" w:rsidRPr="00E76886" w:rsidRDefault="00D73C65" w:rsidP="00B17A46">
            <w:pPr>
              <w:shd w:val="clear" w:color="auto" w:fill="FFFFFF"/>
              <w:tabs>
                <w:tab w:val="left" w:pos="475"/>
                <w:tab w:val="left" w:leader="dot" w:pos="8962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4739" w:rsidRPr="00E76886">
              <w:rPr>
                <w:sz w:val="24"/>
                <w:szCs w:val="24"/>
              </w:rPr>
              <w:t>злётно</w:t>
            </w:r>
            <w:r w:rsidR="00B17A46" w:rsidRPr="00E76886">
              <w:rPr>
                <w:sz w:val="24"/>
                <w:szCs w:val="24"/>
              </w:rPr>
              <w:t>-посадочная полоса</w:t>
            </w:r>
          </w:p>
        </w:tc>
      </w:tr>
      <w:tr w:rsidR="009F0497" w:rsidRPr="00E76886" w:rsidTr="007E1731">
        <w:tc>
          <w:tcPr>
            <w:tcW w:w="1843" w:type="dxa"/>
          </w:tcPr>
          <w:p w:rsidR="009F0497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ВРЦ</w:t>
            </w:r>
          </w:p>
        </w:tc>
        <w:tc>
          <w:tcPr>
            <w:tcW w:w="7796" w:type="dxa"/>
          </w:tcPr>
          <w:p w:rsidR="009F0497" w:rsidRPr="00E76886" w:rsidRDefault="00D73C65" w:rsidP="00B17A46">
            <w:pPr>
              <w:shd w:val="clear" w:color="auto" w:fill="FFFFFF"/>
              <w:tabs>
                <w:tab w:val="left" w:pos="475"/>
                <w:tab w:val="left" w:leader="dot" w:pos="8962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4739" w:rsidRPr="00E76886">
              <w:rPr>
                <w:sz w:val="24"/>
                <w:szCs w:val="24"/>
              </w:rPr>
              <w:t xml:space="preserve">спомогательный </w:t>
            </w:r>
            <w:r w:rsidR="00B17A46" w:rsidRPr="00E76886">
              <w:rPr>
                <w:sz w:val="24"/>
                <w:szCs w:val="24"/>
              </w:rPr>
              <w:t>районный центр</w:t>
            </w:r>
          </w:p>
        </w:tc>
      </w:tr>
      <w:tr w:rsidR="003F6F21" w:rsidRPr="00E76886" w:rsidTr="007E1731">
        <w:tc>
          <w:tcPr>
            <w:tcW w:w="1843" w:type="dxa"/>
          </w:tcPr>
          <w:p w:rsidR="003F6F21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7796" w:type="dxa"/>
          </w:tcPr>
          <w:p w:rsidR="003F6F21" w:rsidRPr="00E76886" w:rsidRDefault="00D73C65" w:rsidP="003F0E2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4739" w:rsidRPr="00E76886">
              <w:rPr>
                <w:sz w:val="24"/>
                <w:szCs w:val="24"/>
              </w:rPr>
              <w:t>оздушная трасса</w:t>
            </w:r>
          </w:p>
        </w:tc>
      </w:tr>
      <w:tr w:rsidR="00B17A46" w:rsidRPr="00E76886" w:rsidTr="007E1731">
        <w:tc>
          <w:tcPr>
            <w:tcW w:w="1843" w:type="dxa"/>
          </w:tcPr>
          <w:p w:rsidR="00B17A46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ВС</w:t>
            </w:r>
          </w:p>
        </w:tc>
        <w:tc>
          <w:tcPr>
            <w:tcW w:w="7796" w:type="dxa"/>
          </w:tcPr>
          <w:p w:rsidR="00B17A46" w:rsidRPr="00E76886" w:rsidRDefault="00D73C65" w:rsidP="00B17A46">
            <w:pPr>
              <w:tabs>
                <w:tab w:val="left" w:pos="21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4739" w:rsidRPr="00E76886">
              <w:rPr>
                <w:sz w:val="24"/>
                <w:szCs w:val="24"/>
              </w:rPr>
              <w:t>оздушное судно</w:t>
            </w:r>
          </w:p>
        </w:tc>
      </w:tr>
      <w:tr w:rsidR="00B17A46" w:rsidRPr="00E76886" w:rsidTr="007E1731">
        <w:tc>
          <w:tcPr>
            <w:tcW w:w="1843" w:type="dxa"/>
          </w:tcPr>
          <w:p w:rsidR="00B17A46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ГС ГЦ ЕС УИВП</w:t>
            </w:r>
          </w:p>
        </w:tc>
        <w:tc>
          <w:tcPr>
            <w:tcW w:w="7796" w:type="dxa"/>
          </w:tcPr>
          <w:p w:rsidR="00B17A46" w:rsidRPr="00E76886" w:rsidRDefault="00D73C65" w:rsidP="00693F3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24739" w:rsidRPr="00E76886">
              <w:rPr>
                <w:sz w:val="24"/>
                <w:szCs w:val="24"/>
              </w:rPr>
              <w:t xml:space="preserve">ражданский сектор </w:t>
            </w:r>
            <w:r w:rsidR="00693F3A">
              <w:rPr>
                <w:sz w:val="24"/>
                <w:szCs w:val="24"/>
              </w:rPr>
              <w:t>Г</w:t>
            </w:r>
            <w:r w:rsidR="00924739" w:rsidRPr="00E76886">
              <w:rPr>
                <w:sz w:val="24"/>
                <w:szCs w:val="24"/>
              </w:rPr>
              <w:t>лавного цен</w:t>
            </w:r>
            <w:r w:rsidR="00B17A46" w:rsidRPr="00E76886">
              <w:rPr>
                <w:sz w:val="24"/>
                <w:szCs w:val="24"/>
              </w:rPr>
              <w:t xml:space="preserve">тра </w:t>
            </w:r>
            <w:r w:rsidR="00693F3A">
              <w:rPr>
                <w:sz w:val="24"/>
                <w:szCs w:val="24"/>
              </w:rPr>
              <w:t>Е</w:t>
            </w:r>
            <w:r w:rsidR="00B17A46" w:rsidRPr="00E76886">
              <w:rPr>
                <w:sz w:val="24"/>
                <w:szCs w:val="24"/>
              </w:rPr>
              <w:t>диной системы управления использованием воздушного пространства</w:t>
            </w:r>
          </w:p>
        </w:tc>
      </w:tr>
      <w:tr w:rsidR="00B17A46" w:rsidRPr="00E76886" w:rsidTr="007E1731">
        <w:tc>
          <w:tcPr>
            <w:tcW w:w="1843" w:type="dxa"/>
          </w:tcPr>
          <w:p w:rsidR="00B17A46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ГС РЦ ЕС УИВП</w:t>
            </w:r>
          </w:p>
        </w:tc>
        <w:tc>
          <w:tcPr>
            <w:tcW w:w="7796" w:type="dxa"/>
          </w:tcPr>
          <w:p w:rsidR="00B17A46" w:rsidRPr="00E76886" w:rsidRDefault="00E17130" w:rsidP="00693F3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24739" w:rsidRPr="00E76886">
              <w:rPr>
                <w:sz w:val="24"/>
                <w:szCs w:val="24"/>
              </w:rPr>
              <w:t xml:space="preserve">ражданский сектор районного центра </w:t>
            </w:r>
            <w:r w:rsidR="00693F3A">
              <w:rPr>
                <w:sz w:val="24"/>
                <w:szCs w:val="24"/>
              </w:rPr>
              <w:t>Е</w:t>
            </w:r>
            <w:r w:rsidR="00924739" w:rsidRPr="00E76886">
              <w:rPr>
                <w:sz w:val="24"/>
                <w:szCs w:val="24"/>
              </w:rPr>
              <w:t>диной системы управления использованием воздушного пространства</w:t>
            </w:r>
          </w:p>
        </w:tc>
      </w:tr>
      <w:tr w:rsidR="00B17A46" w:rsidRPr="00E76886" w:rsidTr="007E1731">
        <w:tc>
          <w:tcPr>
            <w:tcW w:w="1843" w:type="dxa"/>
          </w:tcPr>
          <w:p w:rsidR="00B17A46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ДПК</w:t>
            </w:r>
          </w:p>
        </w:tc>
        <w:tc>
          <w:tcPr>
            <w:tcW w:w="7796" w:type="dxa"/>
          </w:tcPr>
          <w:p w:rsidR="00B17A46" w:rsidRPr="00E76886" w:rsidRDefault="00E17130" w:rsidP="00E17130">
            <w:pPr>
              <w:tabs>
                <w:tab w:val="left" w:pos="14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24739" w:rsidRPr="00E76886">
              <w:rPr>
                <w:sz w:val="24"/>
                <w:szCs w:val="24"/>
              </w:rPr>
              <w:t xml:space="preserve">испетчерский пункт </w:t>
            </w:r>
            <w:r>
              <w:rPr>
                <w:sz w:val="24"/>
                <w:szCs w:val="24"/>
              </w:rPr>
              <w:t>К</w:t>
            </w:r>
            <w:r w:rsidR="00924739" w:rsidRPr="00E76886">
              <w:rPr>
                <w:sz w:val="24"/>
                <w:szCs w:val="24"/>
              </w:rPr>
              <w:t>руга</w:t>
            </w:r>
          </w:p>
        </w:tc>
      </w:tr>
      <w:tr w:rsidR="00B17A46" w:rsidRPr="00E76886" w:rsidTr="007E1731">
        <w:tc>
          <w:tcPr>
            <w:tcW w:w="1843" w:type="dxa"/>
          </w:tcPr>
          <w:p w:rsidR="00B17A46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ДПП</w:t>
            </w:r>
          </w:p>
        </w:tc>
        <w:tc>
          <w:tcPr>
            <w:tcW w:w="7796" w:type="dxa"/>
          </w:tcPr>
          <w:p w:rsidR="00B17A46" w:rsidRPr="00E76886" w:rsidRDefault="00E17130" w:rsidP="00E1713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24739" w:rsidRPr="00E76886">
              <w:rPr>
                <w:sz w:val="24"/>
                <w:szCs w:val="24"/>
              </w:rPr>
              <w:t xml:space="preserve">испетчерский пункт </w:t>
            </w:r>
            <w:r>
              <w:rPr>
                <w:sz w:val="24"/>
                <w:szCs w:val="24"/>
              </w:rPr>
              <w:t>П</w:t>
            </w:r>
            <w:r w:rsidR="00924739" w:rsidRPr="00E76886">
              <w:rPr>
                <w:sz w:val="24"/>
                <w:szCs w:val="24"/>
              </w:rPr>
              <w:t>одхода</w:t>
            </w:r>
          </w:p>
        </w:tc>
      </w:tr>
      <w:tr w:rsidR="00B17A46" w:rsidRPr="00E76886" w:rsidTr="007E1731">
        <w:tc>
          <w:tcPr>
            <w:tcW w:w="1843" w:type="dxa"/>
          </w:tcPr>
          <w:p w:rsidR="00B17A46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ДПР</w:t>
            </w:r>
          </w:p>
        </w:tc>
        <w:tc>
          <w:tcPr>
            <w:tcW w:w="7796" w:type="dxa"/>
          </w:tcPr>
          <w:p w:rsidR="00B17A46" w:rsidRPr="00E76886" w:rsidRDefault="00E17130" w:rsidP="002A4CC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24739" w:rsidRPr="00E76886">
              <w:rPr>
                <w:sz w:val="24"/>
                <w:szCs w:val="24"/>
              </w:rPr>
              <w:t>и</w:t>
            </w:r>
            <w:r w:rsidR="00B17A46" w:rsidRPr="00E76886">
              <w:rPr>
                <w:sz w:val="24"/>
                <w:szCs w:val="24"/>
              </w:rPr>
              <w:t xml:space="preserve">спетчерский пункт </w:t>
            </w:r>
            <w:r>
              <w:rPr>
                <w:sz w:val="24"/>
                <w:szCs w:val="24"/>
              </w:rPr>
              <w:t>Р</w:t>
            </w:r>
            <w:r w:rsidR="00B17A46" w:rsidRPr="00E76886">
              <w:rPr>
                <w:sz w:val="24"/>
                <w:szCs w:val="24"/>
              </w:rPr>
              <w:t>улени</w:t>
            </w:r>
            <w:r w:rsidR="002A4CC4">
              <w:rPr>
                <w:sz w:val="24"/>
                <w:szCs w:val="24"/>
              </w:rPr>
              <w:t>я</w:t>
            </w:r>
          </w:p>
        </w:tc>
      </w:tr>
      <w:tr w:rsidR="00B17A46" w:rsidRPr="00E76886" w:rsidTr="007E1731">
        <w:tc>
          <w:tcPr>
            <w:tcW w:w="1843" w:type="dxa"/>
          </w:tcPr>
          <w:p w:rsidR="00B17A46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ИВД</w:t>
            </w:r>
          </w:p>
        </w:tc>
        <w:tc>
          <w:tcPr>
            <w:tcW w:w="7796" w:type="dxa"/>
          </w:tcPr>
          <w:p w:rsidR="00B17A46" w:rsidRPr="00E76886" w:rsidRDefault="002A4CC4" w:rsidP="003F0E2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24739" w:rsidRPr="00E76886">
              <w:rPr>
                <w:sz w:val="24"/>
                <w:szCs w:val="24"/>
              </w:rPr>
              <w:t>нтенсивность воздушного движения</w:t>
            </w:r>
          </w:p>
        </w:tc>
      </w:tr>
      <w:tr w:rsidR="00B17A46" w:rsidRPr="00E76886" w:rsidTr="007E1731">
        <w:tc>
          <w:tcPr>
            <w:tcW w:w="1843" w:type="dxa"/>
          </w:tcPr>
          <w:p w:rsidR="00B17A46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ИКАО</w:t>
            </w:r>
          </w:p>
        </w:tc>
        <w:tc>
          <w:tcPr>
            <w:tcW w:w="7796" w:type="dxa"/>
          </w:tcPr>
          <w:p w:rsidR="00B17A46" w:rsidRPr="00E76886" w:rsidRDefault="00924739" w:rsidP="00B17A46">
            <w:pPr>
              <w:shd w:val="clear" w:color="auto" w:fill="FFFFFF"/>
              <w:tabs>
                <w:tab w:val="left" w:pos="475"/>
                <w:tab w:val="left" w:leader="dot" w:pos="8962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Международная организация гражданской авиации</w:t>
            </w:r>
          </w:p>
        </w:tc>
      </w:tr>
      <w:tr w:rsidR="00B17A46" w:rsidRPr="00E76886" w:rsidTr="007E1731">
        <w:tc>
          <w:tcPr>
            <w:tcW w:w="1843" w:type="dxa"/>
          </w:tcPr>
          <w:p w:rsidR="00B17A46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КДП</w:t>
            </w:r>
          </w:p>
        </w:tc>
        <w:tc>
          <w:tcPr>
            <w:tcW w:w="7796" w:type="dxa"/>
          </w:tcPr>
          <w:p w:rsidR="00B17A46" w:rsidRPr="00E76886" w:rsidRDefault="002A4CC4" w:rsidP="003F0E2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24739" w:rsidRPr="00E76886">
              <w:rPr>
                <w:sz w:val="24"/>
                <w:szCs w:val="24"/>
              </w:rPr>
              <w:t xml:space="preserve">омандно </w:t>
            </w:r>
            <w:r>
              <w:rPr>
                <w:sz w:val="24"/>
                <w:szCs w:val="24"/>
              </w:rPr>
              <w:t xml:space="preserve">- </w:t>
            </w:r>
            <w:r w:rsidR="00924739" w:rsidRPr="00E76886">
              <w:rPr>
                <w:sz w:val="24"/>
                <w:szCs w:val="24"/>
              </w:rPr>
              <w:t>диспетчерский пункт</w:t>
            </w:r>
          </w:p>
        </w:tc>
      </w:tr>
      <w:tr w:rsidR="004B58FB" w:rsidRPr="00E76886" w:rsidTr="007E1731">
        <w:tc>
          <w:tcPr>
            <w:tcW w:w="1843" w:type="dxa"/>
          </w:tcPr>
          <w:p w:rsidR="004B58FB" w:rsidRPr="00E76886" w:rsidRDefault="004B58FB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НАК</w:t>
            </w:r>
          </w:p>
        </w:tc>
        <w:tc>
          <w:tcPr>
            <w:tcW w:w="7796" w:type="dxa"/>
          </w:tcPr>
          <w:p w:rsidR="004B58FB" w:rsidRPr="00E76886" w:rsidRDefault="004B58FB" w:rsidP="003F0E2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авиакомпания</w:t>
            </w:r>
            <w:r w:rsidR="00815931">
              <w:rPr>
                <w:sz w:val="24"/>
                <w:szCs w:val="24"/>
              </w:rPr>
              <w:t xml:space="preserve"> «Узбекистон хаво йуллари»</w:t>
            </w:r>
          </w:p>
        </w:tc>
      </w:tr>
      <w:tr w:rsidR="00B17A46" w:rsidRPr="00E76886" w:rsidTr="007E1731">
        <w:tc>
          <w:tcPr>
            <w:tcW w:w="1843" w:type="dxa"/>
          </w:tcPr>
          <w:p w:rsidR="00B17A46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НПС</w:t>
            </w:r>
          </w:p>
        </w:tc>
        <w:tc>
          <w:tcPr>
            <w:tcW w:w="7796" w:type="dxa"/>
          </w:tcPr>
          <w:p w:rsidR="00B17A46" w:rsidRPr="00E76886" w:rsidRDefault="00815931" w:rsidP="003F0E2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24739" w:rsidRPr="00E76886">
              <w:rPr>
                <w:sz w:val="24"/>
                <w:szCs w:val="24"/>
              </w:rPr>
              <w:t>орматив пропускной способности</w:t>
            </w:r>
          </w:p>
        </w:tc>
      </w:tr>
      <w:tr w:rsidR="00B17A46" w:rsidRPr="00E76886" w:rsidTr="007E1731">
        <w:tc>
          <w:tcPr>
            <w:tcW w:w="1843" w:type="dxa"/>
          </w:tcPr>
          <w:p w:rsidR="00B17A46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НПС</w:t>
            </w:r>
            <w:r w:rsidRPr="00343620">
              <w:rPr>
                <w:b/>
                <w:sz w:val="18"/>
                <w:szCs w:val="18"/>
              </w:rPr>
              <w:t>впп</w:t>
            </w:r>
          </w:p>
        </w:tc>
        <w:tc>
          <w:tcPr>
            <w:tcW w:w="7796" w:type="dxa"/>
          </w:tcPr>
          <w:p w:rsidR="00B17A46" w:rsidRPr="00E76886" w:rsidRDefault="00815931" w:rsidP="00B17A46">
            <w:pPr>
              <w:shd w:val="clear" w:color="auto" w:fill="FFFFFF"/>
              <w:tabs>
                <w:tab w:val="left" w:pos="475"/>
                <w:tab w:val="left" w:leader="dot" w:pos="8962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24739" w:rsidRPr="00E76886">
              <w:rPr>
                <w:sz w:val="24"/>
                <w:szCs w:val="24"/>
              </w:rPr>
              <w:t xml:space="preserve">орматив </w:t>
            </w:r>
            <w:r w:rsidR="00B17A46" w:rsidRPr="00E76886">
              <w:rPr>
                <w:sz w:val="24"/>
                <w:szCs w:val="24"/>
              </w:rPr>
              <w:t>пропускной способности ВПП</w:t>
            </w:r>
          </w:p>
        </w:tc>
      </w:tr>
      <w:tr w:rsidR="00B17A46" w:rsidRPr="00E76886" w:rsidTr="007E1731">
        <w:tc>
          <w:tcPr>
            <w:tcW w:w="1843" w:type="dxa"/>
          </w:tcPr>
          <w:p w:rsidR="00B17A46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НПС</w:t>
            </w:r>
            <w:r w:rsidRPr="00343620">
              <w:rPr>
                <w:b/>
                <w:sz w:val="18"/>
                <w:szCs w:val="18"/>
              </w:rPr>
              <w:t>расч</w:t>
            </w:r>
          </w:p>
        </w:tc>
        <w:tc>
          <w:tcPr>
            <w:tcW w:w="7796" w:type="dxa"/>
          </w:tcPr>
          <w:p w:rsidR="00B17A46" w:rsidRPr="00E76886" w:rsidRDefault="00815931" w:rsidP="003F0E2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24739" w:rsidRPr="00E76886">
              <w:rPr>
                <w:sz w:val="24"/>
                <w:szCs w:val="24"/>
              </w:rPr>
              <w:t>асчётный норма</w:t>
            </w:r>
            <w:r w:rsidR="00B17A46" w:rsidRPr="00E76886">
              <w:rPr>
                <w:sz w:val="24"/>
                <w:szCs w:val="24"/>
              </w:rPr>
              <w:t>тив пропускной способности</w:t>
            </w:r>
          </w:p>
        </w:tc>
      </w:tr>
      <w:tr w:rsidR="00B17A46" w:rsidRPr="00E76886" w:rsidTr="007E1731">
        <w:tc>
          <w:tcPr>
            <w:tcW w:w="1843" w:type="dxa"/>
          </w:tcPr>
          <w:p w:rsidR="00B17A46" w:rsidRPr="00E76886" w:rsidRDefault="00B17A46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НПС</w:t>
            </w:r>
            <w:r w:rsidRPr="00343620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7796" w:type="dxa"/>
          </w:tcPr>
          <w:p w:rsidR="00B17A46" w:rsidRPr="00E76886" w:rsidRDefault="00815931" w:rsidP="00B17A4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24739" w:rsidRPr="00E76886">
              <w:rPr>
                <w:sz w:val="24"/>
                <w:szCs w:val="24"/>
              </w:rPr>
              <w:t>иповой норматив пропускной способности</w:t>
            </w:r>
          </w:p>
        </w:tc>
      </w:tr>
      <w:tr w:rsidR="00236C23" w:rsidRPr="00E76886" w:rsidTr="007E1731">
        <w:tc>
          <w:tcPr>
            <w:tcW w:w="1843" w:type="dxa"/>
          </w:tcPr>
          <w:p w:rsidR="00236C23" w:rsidRPr="00E76886" w:rsidRDefault="00236C23" w:rsidP="000D09D9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НПС</w:t>
            </w:r>
            <w:r w:rsidRPr="00343620">
              <w:rPr>
                <w:b/>
                <w:sz w:val="18"/>
                <w:szCs w:val="18"/>
              </w:rPr>
              <w:t>пред</w:t>
            </w:r>
          </w:p>
        </w:tc>
        <w:tc>
          <w:tcPr>
            <w:tcW w:w="7796" w:type="dxa"/>
          </w:tcPr>
          <w:p w:rsidR="00236C23" w:rsidRPr="00E76886" w:rsidRDefault="00815931" w:rsidP="000D09D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6C23">
              <w:rPr>
                <w:sz w:val="24"/>
                <w:szCs w:val="24"/>
              </w:rPr>
              <w:t>редельный</w:t>
            </w:r>
            <w:r w:rsidR="00236C23" w:rsidRPr="00E76886">
              <w:rPr>
                <w:sz w:val="24"/>
                <w:szCs w:val="24"/>
              </w:rPr>
              <w:t xml:space="preserve"> норматив пропускной способности</w:t>
            </w:r>
          </w:p>
        </w:tc>
      </w:tr>
      <w:tr w:rsidR="00236C23" w:rsidRPr="00E76886" w:rsidTr="007E1731">
        <w:tc>
          <w:tcPr>
            <w:tcW w:w="1843" w:type="dxa"/>
          </w:tcPr>
          <w:p w:rsidR="00236C23" w:rsidRPr="00E76886" w:rsidRDefault="00236C23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ОВД</w:t>
            </w:r>
          </w:p>
        </w:tc>
        <w:tc>
          <w:tcPr>
            <w:tcW w:w="7796" w:type="dxa"/>
          </w:tcPr>
          <w:p w:rsidR="00236C23" w:rsidRPr="00E76886" w:rsidRDefault="00815931" w:rsidP="00B17A46">
            <w:pPr>
              <w:shd w:val="clear" w:color="auto" w:fill="FFFFFF"/>
              <w:tabs>
                <w:tab w:val="left" w:pos="475"/>
                <w:tab w:val="left" w:leader="dot" w:pos="8962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36C23" w:rsidRPr="00E76886">
              <w:rPr>
                <w:sz w:val="24"/>
                <w:szCs w:val="24"/>
              </w:rPr>
              <w:t>бслуживание воздушного движения</w:t>
            </w:r>
          </w:p>
        </w:tc>
      </w:tr>
      <w:tr w:rsidR="00236C23" w:rsidRPr="00E76886" w:rsidTr="007E1731">
        <w:tc>
          <w:tcPr>
            <w:tcW w:w="1843" w:type="dxa"/>
          </w:tcPr>
          <w:p w:rsidR="00236C23" w:rsidRPr="00E76886" w:rsidRDefault="00236C23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ПОРЛ</w:t>
            </w:r>
          </w:p>
        </w:tc>
        <w:tc>
          <w:tcPr>
            <w:tcW w:w="7796" w:type="dxa"/>
          </w:tcPr>
          <w:p w:rsidR="00236C23" w:rsidRPr="00E76886" w:rsidRDefault="00815931" w:rsidP="00B17A46">
            <w:pPr>
              <w:shd w:val="clear" w:color="auto" w:fill="FFFFFF"/>
              <w:tabs>
                <w:tab w:val="left" w:pos="475"/>
                <w:tab w:val="left" w:leader="dot" w:pos="8962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6C23" w:rsidRPr="00E76886">
              <w:rPr>
                <w:sz w:val="24"/>
                <w:szCs w:val="24"/>
              </w:rPr>
              <w:t>ервичный обзорный радиолокатор</w:t>
            </w:r>
          </w:p>
        </w:tc>
      </w:tr>
      <w:tr w:rsidR="00236C23" w:rsidRPr="00E76886" w:rsidTr="007E1731">
        <w:tc>
          <w:tcPr>
            <w:tcW w:w="1843" w:type="dxa"/>
          </w:tcPr>
          <w:p w:rsidR="00236C23" w:rsidRPr="00E76886" w:rsidRDefault="00693F3A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РОВД</w:t>
            </w:r>
          </w:p>
        </w:tc>
        <w:tc>
          <w:tcPr>
            <w:tcW w:w="7796" w:type="dxa"/>
          </w:tcPr>
          <w:p w:rsidR="00236C23" w:rsidRPr="00E76886" w:rsidRDefault="00693F3A" w:rsidP="00693F3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>Руководство по организации воздушного движения</w:t>
            </w:r>
            <w:r>
              <w:rPr>
                <w:sz w:val="24"/>
                <w:szCs w:val="24"/>
              </w:rPr>
              <w:t xml:space="preserve"> в Республике Узбекистан </w:t>
            </w:r>
          </w:p>
        </w:tc>
      </w:tr>
      <w:tr w:rsidR="00693F3A" w:rsidRPr="00E76886" w:rsidTr="007E1731">
        <w:tc>
          <w:tcPr>
            <w:tcW w:w="1843" w:type="dxa"/>
          </w:tcPr>
          <w:p w:rsidR="00693F3A" w:rsidRPr="00E76886" w:rsidRDefault="00693F3A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РП</w:t>
            </w:r>
          </w:p>
        </w:tc>
        <w:tc>
          <w:tcPr>
            <w:tcW w:w="7796" w:type="dxa"/>
          </w:tcPr>
          <w:p w:rsidR="00693F3A" w:rsidRPr="00E76886" w:rsidRDefault="00693F3A" w:rsidP="00693F3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полетов</w:t>
            </w:r>
          </w:p>
        </w:tc>
      </w:tr>
      <w:tr w:rsidR="00FB0E34" w:rsidRPr="00E76886" w:rsidTr="007E1731">
        <w:tc>
          <w:tcPr>
            <w:tcW w:w="1843" w:type="dxa"/>
          </w:tcPr>
          <w:p w:rsidR="00FB0E34" w:rsidRPr="00E76886" w:rsidRDefault="00FB0E34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РУз</w:t>
            </w:r>
          </w:p>
        </w:tc>
        <w:tc>
          <w:tcPr>
            <w:tcW w:w="7796" w:type="dxa"/>
          </w:tcPr>
          <w:p w:rsidR="00FB0E34" w:rsidRDefault="00FB0E34" w:rsidP="003F0E2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Узбекистан</w:t>
            </w:r>
          </w:p>
        </w:tc>
      </w:tr>
      <w:tr w:rsidR="00236C23" w:rsidRPr="00E76886" w:rsidTr="007E1731">
        <w:tc>
          <w:tcPr>
            <w:tcW w:w="1843" w:type="dxa"/>
          </w:tcPr>
          <w:p w:rsidR="00236C23" w:rsidRPr="00E76886" w:rsidRDefault="00236C23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РЦ</w:t>
            </w:r>
          </w:p>
        </w:tc>
        <w:tc>
          <w:tcPr>
            <w:tcW w:w="7796" w:type="dxa"/>
          </w:tcPr>
          <w:p w:rsidR="00236C23" w:rsidRPr="00E76886" w:rsidRDefault="00815931" w:rsidP="003F0E2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6C23" w:rsidRPr="00E76886">
              <w:rPr>
                <w:sz w:val="24"/>
                <w:szCs w:val="24"/>
              </w:rPr>
              <w:t>айонный центр</w:t>
            </w:r>
          </w:p>
        </w:tc>
      </w:tr>
      <w:tr w:rsidR="00236C23" w:rsidRPr="00E76886" w:rsidTr="007E1731">
        <w:tc>
          <w:tcPr>
            <w:tcW w:w="1843" w:type="dxa"/>
          </w:tcPr>
          <w:p w:rsidR="00236C23" w:rsidRPr="00E76886" w:rsidRDefault="00236C23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СДП</w:t>
            </w:r>
          </w:p>
        </w:tc>
        <w:tc>
          <w:tcPr>
            <w:tcW w:w="7796" w:type="dxa"/>
          </w:tcPr>
          <w:p w:rsidR="00236C23" w:rsidRPr="00E76886" w:rsidRDefault="00815931" w:rsidP="003F0E2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36C23" w:rsidRPr="00E76886">
              <w:rPr>
                <w:sz w:val="24"/>
                <w:szCs w:val="24"/>
              </w:rPr>
              <w:t>тартовый диспетчерский пункт</w:t>
            </w:r>
          </w:p>
        </w:tc>
      </w:tr>
      <w:tr w:rsidR="00236C23" w:rsidRPr="00E76886" w:rsidTr="007E1731">
        <w:tc>
          <w:tcPr>
            <w:tcW w:w="1843" w:type="dxa"/>
          </w:tcPr>
          <w:p w:rsidR="00236C23" w:rsidRPr="00E76886" w:rsidRDefault="00236C23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7796" w:type="dxa"/>
          </w:tcPr>
          <w:p w:rsidR="00236C23" w:rsidRPr="00E76886" w:rsidRDefault="00815931" w:rsidP="003F0E2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36C23" w:rsidRPr="00E76886">
              <w:rPr>
                <w:sz w:val="24"/>
                <w:szCs w:val="24"/>
              </w:rPr>
              <w:t>ерриториальное отделение</w:t>
            </w:r>
          </w:p>
        </w:tc>
      </w:tr>
      <w:tr w:rsidR="00236C23" w:rsidRPr="00E76886" w:rsidTr="007E1731">
        <w:tc>
          <w:tcPr>
            <w:tcW w:w="1843" w:type="dxa"/>
          </w:tcPr>
          <w:p w:rsidR="00236C23" w:rsidRPr="00E76886" w:rsidRDefault="00236C23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</w:rPr>
              <w:t>УВД</w:t>
            </w:r>
          </w:p>
        </w:tc>
        <w:tc>
          <w:tcPr>
            <w:tcW w:w="7796" w:type="dxa"/>
          </w:tcPr>
          <w:p w:rsidR="00236C23" w:rsidRPr="00E76886" w:rsidRDefault="00815931" w:rsidP="00B17A46">
            <w:pPr>
              <w:tabs>
                <w:tab w:val="left" w:pos="17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36C23" w:rsidRPr="00E76886">
              <w:rPr>
                <w:sz w:val="24"/>
                <w:szCs w:val="24"/>
              </w:rPr>
              <w:t>правление воздушным движением</w:t>
            </w:r>
          </w:p>
        </w:tc>
      </w:tr>
      <w:tr w:rsidR="00236C23" w:rsidRPr="00E76886" w:rsidTr="007E1731">
        <w:tc>
          <w:tcPr>
            <w:tcW w:w="1843" w:type="dxa"/>
          </w:tcPr>
          <w:p w:rsidR="00236C23" w:rsidRPr="00E76886" w:rsidRDefault="00236C23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ЦУАН</w:t>
            </w:r>
          </w:p>
        </w:tc>
        <w:tc>
          <w:tcPr>
            <w:tcW w:w="7796" w:type="dxa"/>
          </w:tcPr>
          <w:p w:rsidR="00236C23" w:rsidRPr="00E76886" w:rsidRDefault="00236C23" w:rsidP="00B17A46">
            <w:pPr>
              <w:tabs>
                <w:tab w:val="left" w:pos="17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«Узаэронавигация»</w:t>
            </w:r>
          </w:p>
        </w:tc>
      </w:tr>
      <w:tr w:rsidR="00236C23" w:rsidRPr="00E76886" w:rsidTr="007E1731">
        <w:tc>
          <w:tcPr>
            <w:tcW w:w="1843" w:type="dxa"/>
          </w:tcPr>
          <w:p w:rsidR="00236C23" w:rsidRPr="00E76886" w:rsidRDefault="00236C23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  <w:lang w:val="en-US"/>
              </w:rPr>
              <w:t>TWR</w:t>
            </w:r>
          </w:p>
        </w:tc>
        <w:tc>
          <w:tcPr>
            <w:tcW w:w="7796" w:type="dxa"/>
          </w:tcPr>
          <w:p w:rsidR="00236C23" w:rsidRPr="00E76886" w:rsidRDefault="00236C23" w:rsidP="00B17A46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E76886">
              <w:rPr>
                <w:sz w:val="24"/>
                <w:szCs w:val="24"/>
              </w:rPr>
              <w:t xml:space="preserve">Диспетчерский пункт </w:t>
            </w:r>
            <w:r w:rsidRPr="00E76886">
              <w:rPr>
                <w:sz w:val="24"/>
                <w:szCs w:val="24"/>
                <w:lang w:val="en-US"/>
              </w:rPr>
              <w:t>TOWER</w:t>
            </w:r>
          </w:p>
        </w:tc>
      </w:tr>
      <w:tr w:rsidR="00236C23" w:rsidRPr="00E76886" w:rsidTr="007E1731">
        <w:tc>
          <w:tcPr>
            <w:tcW w:w="1843" w:type="dxa"/>
          </w:tcPr>
          <w:p w:rsidR="00236C23" w:rsidRPr="00E76886" w:rsidRDefault="00236C23" w:rsidP="00B17A4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E76886">
              <w:rPr>
                <w:b/>
                <w:sz w:val="24"/>
                <w:szCs w:val="24"/>
                <w:lang w:val="en-US"/>
              </w:rPr>
              <w:t>ATIS</w:t>
            </w:r>
          </w:p>
        </w:tc>
        <w:tc>
          <w:tcPr>
            <w:tcW w:w="7796" w:type="dxa"/>
          </w:tcPr>
          <w:p w:rsidR="00236C23" w:rsidRPr="00E76886" w:rsidRDefault="00815931" w:rsidP="00B17A46">
            <w:pPr>
              <w:tabs>
                <w:tab w:val="left" w:pos="17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36C23" w:rsidRPr="00E76886">
              <w:rPr>
                <w:sz w:val="24"/>
                <w:szCs w:val="24"/>
              </w:rPr>
              <w:t>лужба автоматической передачи информации в районе аэродрома</w:t>
            </w:r>
          </w:p>
        </w:tc>
      </w:tr>
    </w:tbl>
    <w:p w:rsidR="00DB12A8" w:rsidRPr="00E76886" w:rsidRDefault="00DB12A8" w:rsidP="00ED4146">
      <w:pPr>
        <w:tabs>
          <w:tab w:val="left" w:pos="1134"/>
          <w:tab w:val="left" w:pos="1701"/>
          <w:tab w:val="left" w:pos="1985"/>
        </w:tabs>
        <w:ind w:left="2127" w:hanging="2127"/>
        <w:jc w:val="both"/>
        <w:rPr>
          <w:bCs/>
          <w:color w:val="000000"/>
          <w:sz w:val="24"/>
          <w:szCs w:val="24"/>
        </w:rPr>
        <w:sectPr w:rsidR="00DB12A8" w:rsidRPr="00E76886" w:rsidSect="00DF2B8A">
          <w:headerReference w:type="default" r:id="rId14"/>
          <w:pgSz w:w="11906" w:h="16838" w:code="9"/>
          <w:pgMar w:top="1134" w:right="850" w:bottom="1134" w:left="1701" w:header="567" w:footer="318" w:gutter="0"/>
          <w:pgNumType w:start="1"/>
          <w:cols w:space="720"/>
          <w:docGrid w:linePitch="212"/>
        </w:sectPr>
      </w:pPr>
      <w:bookmarkStart w:id="0" w:name="_Ref45436189"/>
      <w:bookmarkStart w:id="1" w:name="_Ref51405707"/>
      <w:bookmarkStart w:id="2" w:name="_Ref51406106"/>
    </w:p>
    <w:bookmarkEnd w:id="0"/>
    <w:bookmarkEnd w:id="1"/>
    <w:bookmarkEnd w:id="2"/>
    <w:p w:rsidR="00DB12A8" w:rsidRPr="00E76886" w:rsidRDefault="001B05F2" w:rsidP="00D749F7">
      <w:pPr>
        <w:tabs>
          <w:tab w:val="left" w:pos="2127"/>
        </w:tabs>
        <w:ind w:firstLine="851"/>
        <w:jc w:val="center"/>
        <w:rPr>
          <w:b/>
          <w:sz w:val="24"/>
          <w:szCs w:val="24"/>
        </w:rPr>
      </w:pPr>
      <w:r w:rsidRPr="00E76886">
        <w:rPr>
          <w:b/>
          <w:sz w:val="24"/>
          <w:szCs w:val="24"/>
        </w:rPr>
        <w:lastRenderedPageBreak/>
        <w:t>2</w:t>
      </w:r>
      <w:r w:rsidR="00EC0D78" w:rsidRPr="00E76886">
        <w:rPr>
          <w:b/>
          <w:sz w:val="24"/>
          <w:szCs w:val="24"/>
        </w:rPr>
        <w:t xml:space="preserve">. </w:t>
      </w:r>
      <w:r w:rsidR="00E76886" w:rsidRPr="00E76886">
        <w:rPr>
          <w:b/>
          <w:bCs/>
          <w:color w:val="000000"/>
          <w:sz w:val="24"/>
          <w:szCs w:val="24"/>
        </w:rPr>
        <w:t>ОСНОВЫ ПОДХОДА, ПРИМЕНЯЕМОГО В МЕТОДИКЕ</w:t>
      </w:r>
    </w:p>
    <w:p w:rsidR="008C5F60" w:rsidRPr="006E2A4A" w:rsidRDefault="008C5F60" w:rsidP="00ED4146">
      <w:pPr>
        <w:tabs>
          <w:tab w:val="left" w:pos="2127"/>
        </w:tabs>
        <w:ind w:firstLine="851"/>
        <w:jc w:val="both"/>
        <w:rPr>
          <w:sz w:val="24"/>
          <w:szCs w:val="24"/>
        </w:rPr>
      </w:pPr>
    </w:p>
    <w:p w:rsidR="00E76886" w:rsidRPr="00E76886" w:rsidRDefault="00E76886" w:rsidP="00E76886">
      <w:pPr>
        <w:pStyle w:val="af9"/>
        <w:numPr>
          <w:ilvl w:val="1"/>
          <w:numId w:val="8"/>
        </w:numPr>
        <w:tabs>
          <w:tab w:val="left" w:pos="1560"/>
        </w:tabs>
        <w:ind w:left="0" w:firstLine="851"/>
        <w:jc w:val="both"/>
        <w:rPr>
          <w:b/>
          <w:color w:val="000000"/>
          <w:sz w:val="24"/>
          <w:szCs w:val="24"/>
        </w:rPr>
      </w:pPr>
      <w:r w:rsidRPr="00E76886">
        <w:rPr>
          <w:b/>
          <w:color w:val="000000"/>
          <w:sz w:val="24"/>
          <w:szCs w:val="24"/>
        </w:rPr>
        <w:t>Показате</w:t>
      </w:r>
      <w:r w:rsidR="0053588D">
        <w:rPr>
          <w:b/>
          <w:color w:val="000000"/>
          <w:sz w:val="24"/>
          <w:szCs w:val="24"/>
        </w:rPr>
        <w:t>ль загруженности диспетчера УВД</w:t>
      </w:r>
    </w:p>
    <w:p w:rsidR="00E76886" w:rsidRPr="00E76886" w:rsidRDefault="00E76886" w:rsidP="00E76886">
      <w:pPr>
        <w:shd w:val="clear" w:color="auto" w:fill="FFFFFF"/>
        <w:jc w:val="center"/>
        <w:rPr>
          <w:sz w:val="12"/>
          <w:szCs w:val="12"/>
        </w:rPr>
      </w:pPr>
    </w:p>
    <w:p w:rsidR="00E76886" w:rsidRPr="00E76886" w:rsidRDefault="00E76886" w:rsidP="00336650">
      <w:pPr>
        <w:shd w:val="clear" w:color="auto" w:fill="FFFFFF"/>
        <w:tabs>
          <w:tab w:val="left" w:pos="851"/>
          <w:tab w:val="left" w:pos="1560"/>
        </w:tabs>
        <w:ind w:right="5" w:firstLine="851"/>
        <w:jc w:val="both"/>
        <w:rPr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Уровень загруженности диспетчера УВД, выполняющего </w:t>
      </w:r>
      <w:r w:rsidR="00693F3A">
        <w:rPr>
          <w:color w:val="000000"/>
          <w:sz w:val="24"/>
          <w:szCs w:val="24"/>
        </w:rPr>
        <w:t>ОВД</w:t>
      </w:r>
      <w:r w:rsidRPr="00E76886">
        <w:rPr>
          <w:color w:val="000000"/>
          <w:sz w:val="24"/>
          <w:szCs w:val="24"/>
        </w:rPr>
        <w:t xml:space="preserve"> на конкретном рабочем месте, характеризуется значением его </w:t>
      </w:r>
      <w:r w:rsidRPr="00BF495C">
        <w:rPr>
          <w:b/>
          <w:i/>
          <w:color w:val="000000"/>
          <w:sz w:val="24"/>
          <w:szCs w:val="24"/>
        </w:rPr>
        <w:t>показателя загруженности</w:t>
      </w:r>
      <w:r w:rsidRPr="00BF495C">
        <w:rPr>
          <w:b/>
          <w:color w:val="000000"/>
          <w:sz w:val="24"/>
          <w:szCs w:val="24"/>
        </w:rPr>
        <w:t xml:space="preserve"> (К</w:t>
      </w:r>
      <w:r w:rsidRPr="00693F3A">
        <w:rPr>
          <w:b/>
          <w:color w:val="000000"/>
        </w:rPr>
        <w:t>з</w:t>
      </w:r>
      <w:r w:rsidRPr="00BF495C">
        <w:rPr>
          <w:b/>
          <w:color w:val="000000"/>
          <w:sz w:val="24"/>
          <w:szCs w:val="24"/>
        </w:rPr>
        <w:t>)</w:t>
      </w:r>
      <w:r w:rsidRPr="00E76886">
        <w:rPr>
          <w:color w:val="000000"/>
          <w:sz w:val="24"/>
          <w:szCs w:val="24"/>
        </w:rPr>
        <w:t>.</w:t>
      </w:r>
    </w:p>
    <w:p w:rsidR="00E76886" w:rsidRPr="00E76886" w:rsidRDefault="00E76886" w:rsidP="00E76886">
      <w:pPr>
        <w:shd w:val="clear" w:color="auto" w:fill="FFFFFF"/>
        <w:tabs>
          <w:tab w:val="left" w:pos="1560"/>
        </w:tabs>
        <w:ind w:right="5" w:firstLine="851"/>
        <w:jc w:val="both"/>
        <w:rPr>
          <w:color w:val="000000"/>
          <w:sz w:val="24"/>
          <w:szCs w:val="24"/>
        </w:rPr>
      </w:pPr>
      <w:r w:rsidRPr="00343620">
        <w:rPr>
          <w:color w:val="000000"/>
          <w:sz w:val="24"/>
          <w:szCs w:val="24"/>
        </w:rPr>
        <w:t xml:space="preserve">Показатель загруженности диспетчера </w:t>
      </w:r>
      <w:r w:rsidR="00225C76" w:rsidRPr="00343620">
        <w:rPr>
          <w:color w:val="000000"/>
          <w:sz w:val="24"/>
          <w:szCs w:val="24"/>
        </w:rPr>
        <w:t xml:space="preserve">УВД </w:t>
      </w:r>
      <w:r w:rsidRPr="00343620">
        <w:rPr>
          <w:color w:val="000000"/>
          <w:sz w:val="24"/>
          <w:szCs w:val="24"/>
        </w:rPr>
        <w:t xml:space="preserve">представляет собой </w:t>
      </w:r>
      <w:r w:rsidRPr="00343620">
        <w:rPr>
          <w:i/>
          <w:color w:val="000000"/>
          <w:sz w:val="24"/>
          <w:szCs w:val="24"/>
        </w:rPr>
        <w:t>отношение времени</w:t>
      </w:r>
      <w:r w:rsidRPr="00343620">
        <w:rPr>
          <w:color w:val="000000"/>
          <w:sz w:val="24"/>
          <w:szCs w:val="24"/>
        </w:rPr>
        <w:t>, затрачиваемого диспетчером на технологические операции по обслуживанию воздушного движения:</w:t>
      </w:r>
    </w:p>
    <w:p w:rsidR="00E76886" w:rsidRPr="00E76886" w:rsidRDefault="00E76886" w:rsidP="00693F3A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  <w:tab w:val="left" w:pos="1560"/>
        </w:tabs>
        <w:ind w:right="5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-</w:t>
      </w:r>
      <w:r w:rsidRPr="00E76886">
        <w:rPr>
          <w:color w:val="000000"/>
          <w:sz w:val="24"/>
          <w:szCs w:val="24"/>
        </w:rPr>
        <w:tab/>
        <w:t xml:space="preserve">радиолокационный (обращение к индикатору </w:t>
      </w:r>
      <w:r w:rsidR="0007516C">
        <w:rPr>
          <w:color w:val="000000"/>
          <w:sz w:val="24"/>
          <w:szCs w:val="24"/>
        </w:rPr>
        <w:t>воздушной обстановки</w:t>
      </w:r>
      <w:r w:rsidRPr="00E76886">
        <w:rPr>
          <w:color w:val="000000"/>
          <w:sz w:val="24"/>
          <w:szCs w:val="24"/>
        </w:rPr>
        <w:t xml:space="preserve">), процедурный контроль за движением </w:t>
      </w:r>
      <w:r w:rsidR="00D13609">
        <w:rPr>
          <w:color w:val="000000"/>
          <w:sz w:val="24"/>
          <w:szCs w:val="24"/>
        </w:rPr>
        <w:t>ВС</w:t>
      </w:r>
      <w:r w:rsidRPr="00E76886">
        <w:rPr>
          <w:color w:val="000000"/>
          <w:sz w:val="24"/>
          <w:szCs w:val="24"/>
        </w:rPr>
        <w:t>;</w:t>
      </w:r>
    </w:p>
    <w:p w:rsidR="00E76886" w:rsidRPr="00E76886" w:rsidRDefault="00E76886" w:rsidP="006C35E2">
      <w:pPr>
        <w:shd w:val="clear" w:color="auto" w:fill="FFFFFF"/>
        <w:tabs>
          <w:tab w:val="left" w:pos="1134"/>
        </w:tabs>
        <w:ind w:left="1134" w:right="5" w:hanging="283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-</w:t>
      </w:r>
      <w:r w:rsidRPr="00E76886">
        <w:rPr>
          <w:color w:val="000000"/>
          <w:sz w:val="24"/>
          <w:szCs w:val="24"/>
        </w:rPr>
        <w:tab/>
        <w:t>радиообмен с экипажами ВС;</w:t>
      </w:r>
    </w:p>
    <w:p w:rsidR="00E76886" w:rsidRPr="00E76886" w:rsidRDefault="00E76886" w:rsidP="0007516C">
      <w:pPr>
        <w:shd w:val="clear" w:color="auto" w:fill="FFFFFF"/>
        <w:tabs>
          <w:tab w:val="left" w:pos="0"/>
          <w:tab w:val="left" w:pos="1134"/>
          <w:tab w:val="left" w:pos="1418"/>
        </w:tabs>
        <w:ind w:right="5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-</w:t>
      </w:r>
      <w:r w:rsidRPr="00E76886">
        <w:rPr>
          <w:color w:val="000000"/>
          <w:sz w:val="24"/>
          <w:szCs w:val="24"/>
        </w:rPr>
        <w:tab/>
        <w:t>анализ складывающейся воздушной, метеорологической и орнитологической обстановки;</w:t>
      </w:r>
    </w:p>
    <w:p w:rsidR="00E76886" w:rsidRPr="00E76886" w:rsidRDefault="00E76886" w:rsidP="0007516C">
      <w:pPr>
        <w:shd w:val="clear" w:color="auto" w:fill="FFFFFF"/>
        <w:tabs>
          <w:tab w:val="left" w:pos="0"/>
          <w:tab w:val="left" w:pos="1134"/>
        </w:tabs>
        <w:ind w:right="5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-</w:t>
      </w:r>
      <w:r w:rsidRPr="00E76886">
        <w:rPr>
          <w:color w:val="000000"/>
          <w:sz w:val="24"/>
          <w:szCs w:val="24"/>
        </w:rPr>
        <w:tab/>
        <w:t xml:space="preserve">информационный обмен с диспетчерами УВД смежных зон (районов) ОВД и специалистами </w:t>
      </w:r>
      <w:r w:rsidR="00BF495C" w:rsidRPr="00E76886">
        <w:rPr>
          <w:color w:val="000000"/>
          <w:sz w:val="24"/>
          <w:szCs w:val="24"/>
        </w:rPr>
        <w:t>служб,</w:t>
      </w:r>
      <w:r w:rsidRPr="00E76886">
        <w:rPr>
          <w:color w:val="000000"/>
          <w:sz w:val="24"/>
          <w:szCs w:val="24"/>
        </w:rPr>
        <w:t xml:space="preserve"> обеспечивающи</w:t>
      </w:r>
      <w:r w:rsidR="00D13609">
        <w:rPr>
          <w:color w:val="000000"/>
          <w:sz w:val="24"/>
          <w:szCs w:val="24"/>
        </w:rPr>
        <w:t>х</w:t>
      </w:r>
      <w:r w:rsidRPr="00E76886">
        <w:rPr>
          <w:color w:val="000000"/>
          <w:sz w:val="24"/>
          <w:szCs w:val="24"/>
        </w:rPr>
        <w:t xml:space="preserve"> полёты;</w:t>
      </w:r>
    </w:p>
    <w:p w:rsidR="00E76886" w:rsidRPr="00E76886" w:rsidRDefault="00E76886" w:rsidP="006C35E2">
      <w:pPr>
        <w:shd w:val="clear" w:color="auto" w:fill="FFFFFF"/>
        <w:tabs>
          <w:tab w:val="left" w:pos="1134"/>
        </w:tabs>
        <w:ind w:left="1134" w:right="5" w:hanging="283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-</w:t>
      </w:r>
      <w:r w:rsidRPr="00E76886">
        <w:rPr>
          <w:color w:val="000000"/>
          <w:sz w:val="24"/>
          <w:szCs w:val="24"/>
        </w:rPr>
        <w:tab/>
        <w:t>операции с (электронными) стрипами (диспетчерскими графиками и д.р.);</w:t>
      </w:r>
    </w:p>
    <w:p w:rsidR="006C35E2" w:rsidRDefault="00E76886" w:rsidP="006C35E2">
      <w:pPr>
        <w:shd w:val="clear" w:color="auto" w:fill="FFFFFF"/>
        <w:tabs>
          <w:tab w:val="left" w:pos="1134"/>
        </w:tabs>
        <w:ind w:left="1134" w:right="5" w:hanging="283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-</w:t>
      </w:r>
      <w:r w:rsidRPr="00E76886">
        <w:rPr>
          <w:color w:val="000000"/>
          <w:sz w:val="24"/>
          <w:szCs w:val="24"/>
        </w:rPr>
        <w:tab/>
        <w:t>взаимодействие с техническими средствами диспетчерского пункта (АС УВД),</w:t>
      </w:r>
    </w:p>
    <w:p w:rsidR="00E76886" w:rsidRDefault="00E76886" w:rsidP="006C35E2">
      <w:pPr>
        <w:shd w:val="clear" w:color="auto" w:fill="FFFFFF"/>
        <w:tabs>
          <w:tab w:val="left" w:pos="1560"/>
        </w:tabs>
        <w:ind w:right="5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к интервалу времени, в течение которого выполняется оценка загруженности диспетчера</w:t>
      </w:r>
      <w:r w:rsidR="006C35E2">
        <w:rPr>
          <w:color w:val="000000"/>
          <w:sz w:val="24"/>
          <w:szCs w:val="24"/>
        </w:rPr>
        <w:t xml:space="preserve"> УВД</w:t>
      </w:r>
      <w:r w:rsidRPr="00E76886">
        <w:rPr>
          <w:color w:val="000000"/>
          <w:sz w:val="24"/>
          <w:szCs w:val="24"/>
        </w:rPr>
        <w:t>.</w:t>
      </w:r>
    </w:p>
    <w:p w:rsidR="00E76886" w:rsidRPr="00E76886" w:rsidRDefault="00E76886" w:rsidP="00A11E01">
      <w:pPr>
        <w:shd w:val="clear" w:color="auto" w:fill="FFFFFF"/>
        <w:tabs>
          <w:tab w:val="left" w:pos="1560"/>
        </w:tabs>
        <w:ind w:right="6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Величина показателя загруженности диспетчера </w:t>
      </w:r>
      <w:r w:rsidR="00225C76">
        <w:rPr>
          <w:color w:val="000000"/>
          <w:sz w:val="24"/>
          <w:szCs w:val="24"/>
        </w:rPr>
        <w:t xml:space="preserve">УВД </w:t>
      </w:r>
      <w:r w:rsidRPr="00E76886">
        <w:rPr>
          <w:color w:val="000000"/>
          <w:sz w:val="24"/>
          <w:szCs w:val="24"/>
        </w:rPr>
        <w:t>определяется по графику:</w:t>
      </w:r>
    </w:p>
    <w:p w:rsidR="00E76886" w:rsidRPr="00207267" w:rsidRDefault="00E76886" w:rsidP="00A11E01">
      <w:pPr>
        <w:shd w:val="clear" w:color="auto" w:fill="FFFFFF"/>
        <w:tabs>
          <w:tab w:val="left" w:pos="1560"/>
        </w:tabs>
        <w:ind w:right="5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К</w:t>
      </w:r>
      <w:r w:rsidRPr="00E76886">
        <w:rPr>
          <w:b/>
          <w:color w:val="000000"/>
        </w:rPr>
        <w:t xml:space="preserve">з </w:t>
      </w:r>
      <w:r w:rsidRPr="00E76886">
        <w:rPr>
          <w:color w:val="000000"/>
          <w:sz w:val="24"/>
          <w:szCs w:val="24"/>
        </w:rPr>
        <w:t xml:space="preserve">= </w:t>
      </w:r>
      <w:r w:rsidRPr="00E76886">
        <w:rPr>
          <w:color w:val="000000"/>
          <w:sz w:val="24"/>
          <w:szCs w:val="24"/>
          <w:lang w:val="en-US"/>
        </w:rPr>
        <w:t>f</w:t>
      </w:r>
      <w:r w:rsidRPr="00E76886">
        <w:rPr>
          <w:color w:val="000000"/>
          <w:sz w:val="24"/>
          <w:szCs w:val="24"/>
        </w:rPr>
        <w:t xml:space="preserve"> (ИВД/НПС) (см. рис. 1), который был получен на основе экспериментальных исследований загруженности диспетчеров УВД, степени их функциональной напряженности и психофизиологических возможностей человека.</w:t>
      </w:r>
    </w:p>
    <w:p w:rsidR="006C1F1E" w:rsidRPr="007D0A66" w:rsidRDefault="006C1F1E" w:rsidP="00A11E01">
      <w:pPr>
        <w:shd w:val="clear" w:color="auto" w:fill="FFFFFF"/>
        <w:tabs>
          <w:tab w:val="left" w:pos="1560"/>
        </w:tabs>
        <w:ind w:right="5" w:firstLine="851"/>
        <w:jc w:val="both"/>
      </w:pPr>
      <w:r w:rsidRPr="007D0A66">
        <w:rPr>
          <w:sz w:val="24"/>
          <w:szCs w:val="24"/>
        </w:rPr>
        <w:t xml:space="preserve">Допустимое значение </w:t>
      </w:r>
      <w:r w:rsidRPr="0007516C">
        <w:rPr>
          <w:b/>
          <w:sz w:val="24"/>
          <w:szCs w:val="24"/>
        </w:rPr>
        <w:t>К</w:t>
      </w:r>
      <w:r w:rsidRPr="0007516C">
        <w:rPr>
          <w:b/>
        </w:rPr>
        <w:t>з</w:t>
      </w:r>
      <w:r w:rsidR="0053588D">
        <w:rPr>
          <w:sz w:val="24"/>
          <w:szCs w:val="24"/>
        </w:rPr>
        <w:t xml:space="preserve"> принимается равным </w:t>
      </w:r>
      <w:r w:rsidR="0053588D" w:rsidRPr="0007516C">
        <w:rPr>
          <w:b/>
          <w:sz w:val="24"/>
          <w:szCs w:val="24"/>
        </w:rPr>
        <w:t>0,</w:t>
      </w:r>
      <w:r w:rsidRPr="0007516C">
        <w:rPr>
          <w:b/>
          <w:sz w:val="24"/>
          <w:szCs w:val="24"/>
        </w:rPr>
        <w:t>55</w:t>
      </w:r>
      <w:r w:rsidRPr="007D0A66">
        <w:rPr>
          <w:sz w:val="24"/>
          <w:szCs w:val="24"/>
        </w:rPr>
        <w:t xml:space="preserve">. Предельно допустимое значение </w:t>
      </w:r>
      <w:r w:rsidRPr="0007516C">
        <w:rPr>
          <w:b/>
          <w:sz w:val="24"/>
          <w:szCs w:val="24"/>
        </w:rPr>
        <w:t>К</w:t>
      </w:r>
      <w:r w:rsidRPr="0007516C">
        <w:rPr>
          <w:b/>
        </w:rPr>
        <w:t>з</w:t>
      </w:r>
      <w:r w:rsidRPr="007D0A66">
        <w:rPr>
          <w:sz w:val="24"/>
          <w:szCs w:val="24"/>
        </w:rPr>
        <w:t xml:space="preserve"> принимается равным </w:t>
      </w:r>
      <w:r w:rsidRPr="0007516C">
        <w:rPr>
          <w:b/>
          <w:sz w:val="24"/>
          <w:szCs w:val="24"/>
        </w:rPr>
        <w:t>0</w:t>
      </w:r>
      <w:r w:rsidR="0007516C" w:rsidRPr="0007516C">
        <w:rPr>
          <w:b/>
          <w:sz w:val="24"/>
          <w:szCs w:val="24"/>
        </w:rPr>
        <w:t>,</w:t>
      </w:r>
      <w:r w:rsidRPr="0007516C">
        <w:rPr>
          <w:b/>
          <w:sz w:val="24"/>
          <w:szCs w:val="24"/>
        </w:rPr>
        <w:t>70</w:t>
      </w:r>
      <w:r w:rsidRPr="007D0A66">
        <w:rPr>
          <w:sz w:val="24"/>
          <w:szCs w:val="24"/>
        </w:rPr>
        <w:t xml:space="preserve">. </w:t>
      </w:r>
    </w:p>
    <w:p w:rsidR="00E76886" w:rsidRPr="00E76886" w:rsidRDefault="00E76886" w:rsidP="00A11E01">
      <w:pPr>
        <w:shd w:val="clear" w:color="auto" w:fill="FFFFFF"/>
        <w:tabs>
          <w:tab w:val="left" w:pos="1560"/>
        </w:tabs>
        <w:ind w:right="5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В зависимости от значения К</w:t>
      </w:r>
      <w:r w:rsidRPr="00E76886">
        <w:rPr>
          <w:b/>
          <w:color w:val="000000"/>
        </w:rPr>
        <w:t>з</w:t>
      </w:r>
      <w:r w:rsidRPr="00E76886">
        <w:rPr>
          <w:color w:val="000000"/>
          <w:sz w:val="24"/>
          <w:szCs w:val="24"/>
        </w:rPr>
        <w:t xml:space="preserve"> время непрерывной работы за пультом ограничивается. При К</w:t>
      </w:r>
      <w:r w:rsidRPr="00E76886">
        <w:rPr>
          <w:b/>
          <w:color w:val="000000"/>
        </w:rPr>
        <w:t xml:space="preserve">з </w:t>
      </w:r>
      <w:r w:rsidRPr="00E76886">
        <w:rPr>
          <w:color w:val="000000"/>
          <w:sz w:val="24"/>
          <w:szCs w:val="24"/>
        </w:rPr>
        <w:t>&gt; 0.70 предоставляется регламентированный перерыв.</w:t>
      </w:r>
    </w:p>
    <w:p w:rsidR="00E76886" w:rsidRPr="00E76886" w:rsidRDefault="006E2A4A" w:rsidP="00A11E01">
      <w:pPr>
        <w:shd w:val="clear" w:color="auto" w:fill="FFFFFF"/>
        <w:ind w:right="5" w:firstLine="567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6350</wp:posOffset>
            </wp:positionV>
            <wp:extent cx="3185160" cy="3486785"/>
            <wp:effectExtent l="95250" t="38100" r="72390" b="0"/>
            <wp:wrapNone/>
            <wp:docPr id="2" name="Рисунок 2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 l="4691" t="14665" r="7615" b="9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48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E76886" w:rsidRPr="00E76886" w:rsidRDefault="00E76886" w:rsidP="00E76886">
      <w:pPr>
        <w:jc w:val="both"/>
      </w:pPr>
    </w:p>
    <w:p w:rsidR="00E76886" w:rsidRPr="00E76886" w:rsidRDefault="00E76886" w:rsidP="00E76886">
      <w:pPr>
        <w:jc w:val="both"/>
      </w:pPr>
    </w:p>
    <w:p w:rsidR="00E76886" w:rsidRPr="00E76886" w:rsidRDefault="00E76886" w:rsidP="00E76886">
      <w:pPr>
        <w:jc w:val="both"/>
      </w:pPr>
    </w:p>
    <w:p w:rsidR="00E76886" w:rsidRPr="00E76886" w:rsidRDefault="00E76886" w:rsidP="00E76886">
      <w:pPr>
        <w:jc w:val="both"/>
      </w:pPr>
    </w:p>
    <w:p w:rsidR="00E76886" w:rsidRPr="00E76886" w:rsidRDefault="00E76886" w:rsidP="00E76886">
      <w:pPr>
        <w:jc w:val="both"/>
      </w:pPr>
    </w:p>
    <w:p w:rsidR="00E76886" w:rsidRPr="00E76886" w:rsidRDefault="00E76886" w:rsidP="00E76886">
      <w:pPr>
        <w:jc w:val="both"/>
      </w:pPr>
    </w:p>
    <w:p w:rsidR="00E76886" w:rsidRPr="00E76886" w:rsidRDefault="00E76886" w:rsidP="00E76886">
      <w:pPr>
        <w:jc w:val="both"/>
      </w:pPr>
    </w:p>
    <w:p w:rsidR="00E76886" w:rsidRPr="00E76886" w:rsidRDefault="00E76886" w:rsidP="00E76886">
      <w:pPr>
        <w:jc w:val="both"/>
      </w:pPr>
    </w:p>
    <w:p w:rsidR="00E76886" w:rsidRPr="00E76886" w:rsidRDefault="00E76886" w:rsidP="00E76886">
      <w:pPr>
        <w:jc w:val="both"/>
      </w:pPr>
    </w:p>
    <w:p w:rsidR="00E76886" w:rsidRPr="00E76886" w:rsidRDefault="00E76886" w:rsidP="00E76886">
      <w:pPr>
        <w:jc w:val="both"/>
      </w:pPr>
    </w:p>
    <w:p w:rsidR="00E76886" w:rsidRPr="00E76886" w:rsidRDefault="00E76886" w:rsidP="00E76886">
      <w:pPr>
        <w:jc w:val="both"/>
      </w:pPr>
    </w:p>
    <w:p w:rsidR="00E76886" w:rsidRPr="00E76886" w:rsidRDefault="00E76886" w:rsidP="00E76886">
      <w:pPr>
        <w:jc w:val="both"/>
      </w:pPr>
    </w:p>
    <w:p w:rsidR="00E76886" w:rsidRDefault="00E76886" w:rsidP="00E76886">
      <w:pPr>
        <w:jc w:val="both"/>
      </w:pPr>
    </w:p>
    <w:p w:rsidR="006E2A4A" w:rsidRDefault="006E2A4A" w:rsidP="00E76886">
      <w:pPr>
        <w:jc w:val="both"/>
      </w:pPr>
    </w:p>
    <w:p w:rsidR="006E2A4A" w:rsidRDefault="006E2A4A" w:rsidP="00E76886">
      <w:pPr>
        <w:jc w:val="both"/>
      </w:pPr>
    </w:p>
    <w:p w:rsidR="006E2A4A" w:rsidRDefault="006E2A4A" w:rsidP="00E76886">
      <w:pPr>
        <w:jc w:val="both"/>
      </w:pPr>
    </w:p>
    <w:p w:rsidR="006E2A4A" w:rsidRDefault="006E2A4A" w:rsidP="00E76886">
      <w:pPr>
        <w:jc w:val="both"/>
      </w:pPr>
    </w:p>
    <w:p w:rsidR="006E2A4A" w:rsidRDefault="006E2A4A" w:rsidP="00E76886">
      <w:pPr>
        <w:jc w:val="both"/>
      </w:pPr>
    </w:p>
    <w:p w:rsidR="006E2A4A" w:rsidRDefault="006E2A4A" w:rsidP="00E76886">
      <w:pPr>
        <w:jc w:val="both"/>
      </w:pPr>
    </w:p>
    <w:p w:rsidR="006E2A4A" w:rsidRDefault="006E2A4A" w:rsidP="00E76886">
      <w:pPr>
        <w:jc w:val="both"/>
      </w:pPr>
    </w:p>
    <w:p w:rsidR="006E2A4A" w:rsidRDefault="006E2A4A" w:rsidP="00E76886">
      <w:pPr>
        <w:jc w:val="both"/>
      </w:pPr>
    </w:p>
    <w:p w:rsidR="006E2A4A" w:rsidRDefault="006E2A4A" w:rsidP="00E76886">
      <w:pPr>
        <w:jc w:val="both"/>
      </w:pPr>
    </w:p>
    <w:p w:rsidR="006E2A4A" w:rsidRDefault="006E2A4A" w:rsidP="006E2A4A">
      <w:pPr>
        <w:jc w:val="center"/>
        <w:rPr>
          <w:b/>
        </w:rPr>
      </w:pPr>
    </w:p>
    <w:p w:rsidR="00B73DF1" w:rsidRDefault="006E2A4A" w:rsidP="006E2A4A">
      <w:pPr>
        <w:jc w:val="center"/>
      </w:pPr>
      <w:r w:rsidRPr="006E2A4A">
        <w:rPr>
          <w:b/>
        </w:rPr>
        <w:t xml:space="preserve">Рис. 1 </w:t>
      </w:r>
      <w:r w:rsidRPr="006E2A4A">
        <w:rPr>
          <w:b/>
          <w:color w:val="000000"/>
        </w:rPr>
        <w:t>График величины показателя загруженности диспетчера</w:t>
      </w:r>
      <w:r w:rsidR="00E76886" w:rsidRPr="00E76886">
        <w:br w:type="page"/>
      </w:r>
    </w:p>
    <w:p w:rsidR="00E76886" w:rsidRPr="00E76886" w:rsidRDefault="00E76886" w:rsidP="00B73DF1">
      <w:pPr>
        <w:pStyle w:val="af9"/>
        <w:numPr>
          <w:ilvl w:val="1"/>
          <w:numId w:val="8"/>
        </w:numPr>
        <w:tabs>
          <w:tab w:val="left" w:pos="1560"/>
        </w:tabs>
        <w:ind w:left="0" w:firstLine="851"/>
        <w:jc w:val="both"/>
        <w:rPr>
          <w:b/>
          <w:sz w:val="24"/>
          <w:szCs w:val="24"/>
        </w:rPr>
      </w:pPr>
      <w:r w:rsidRPr="00E76886">
        <w:rPr>
          <w:b/>
          <w:color w:val="000000"/>
          <w:sz w:val="24"/>
          <w:szCs w:val="24"/>
        </w:rPr>
        <w:lastRenderedPageBreak/>
        <w:t>Нормативы пропускной способности</w:t>
      </w:r>
    </w:p>
    <w:p w:rsidR="00E76886" w:rsidRPr="00E76886" w:rsidRDefault="00E76886" w:rsidP="00E76886">
      <w:pPr>
        <w:shd w:val="clear" w:color="auto" w:fill="FFFFFF"/>
        <w:rPr>
          <w:sz w:val="24"/>
          <w:szCs w:val="24"/>
        </w:rPr>
      </w:pPr>
    </w:p>
    <w:p w:rsidR="00E76886" w:rsidRPr="00E76886" w:rsidRDefault="00E76886" w:rsidP="00983FDB">
      <w:pPr>
        <w:pStyle w:val="af9"/>
        <w:numPr>
          <w:ilvl w:val="2"/>
          <w:numId w:val="8"/>
        </w:numPr>
        <w:tabs>
          <w:tab w:val="left" w:pos="1560"/>
        </w:tabs>
        <w:ind w:left="0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Нормативы пропускной способности (</w:t>
      </w:r>
      <w:r w:rsidRPr="0007516C">
        <w:rPr>
          <w:b/>
          <w:color w:val="000000"/>
          <w:sz w:val="24"/>
          <w:szCs w:val="24"/>
        </w:rPr>
        <w:t>НПС</w:t>
      </w:r>
      <w:r w:rsidRPr="00E76886">
        <w:rPr>
          <w:color w:val="000000"/>
          <w:sz w:val="24"/>
          <w:szCs w:val="24"/>
        </w:rPr>
        <w:t>) зон (районов) ответственности диспетчерских пунктов УВД определяют значения интенсивности воздушного движения (</w:t>
      </w:r>
      <w:r w:rsidRPr="0007516C">
        <w:rPr>
          <w:b/>
          <w:color w:val="000000"/>
          <w:sz w:val="24"/>
          <w:szCs w:val="24"/>
        </w:rPr>
        <w:t>ИВД</w:t>
      </w:r>
      <w:r w:rsidRPr="00E76886">
        <w:rPr>
          <w:color w:val="000000"/>
          <w:sz w:val="24"/>
          <w:szCs w:val="24"/>
        </w:rPr>
        <w:t>), соответствующие допустимому уровню загруженности диспетчера УВД.</w:t>
      </w:r>
    </w:p>
    <w:p w:rsidR="00E76886" w:rsidRPr="00E76886" w:rsidRDefault="00E76886" w:rsidP="00225C76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За норматив (нормативное значение) пропускной способности диспетчера принимается интенсивность воздушного движения, при которой показатель загруженности диспетчера </w:t>
      </w:r>
      <w:r w:rsidRPr="0007516C">
        <w:rPr>
          <w:b/>
          <w:color w:val="000000"/>
          <w:sz w:val="24"/>
          <w:szCs w:val="24"/>
        </w:rPr>
        <w:t>К</w:t>
      </w:r>
      <w:r w:rsidRPr="0007516C">
        <w:rPr>
          <w:b/>
          <w:color w:val="000000"/>
        </w:rPr>
        <w:t>з</w:t>
      </w:r>
      <w:r w:rsidRPr="0007516C">
        <w:rPr>
          <w:b/>
          <w:color w:val="000000"/>
          <w:sz w:val="24"/>
          <w:szCs w:val="24"/>
        </w:rPr>
        <w:t>=0,55</w:t>
      </w:r>
      <w:r w:rsidRPr="00E76886">
        <w:rPr>
          <w:color w:val="000000"/>
          <w:sz w:val="24"/>
          <w:szCs w:val="24"/>
        </w:rPr>
        <w:t>.</w:t>
      </w:r>
    </w:p>
    <w:p w:rsidR="00E76886" w:rsidRPr="00E76886" w:rsidRDefault="00E76886" w:rsidP="00225C76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Предельно допустимое значение норматива пропускной способности устанавлива</w:t>
      </w:r>
      <w:r w:rsidRPr="00E76886">
        <w:rPr>
          <w:color w:val="000000"/>
          <w:sz w:val="24"/>
          <w:szCs w:val="24"/>
        </w:rPr>
        <w:softHyphen/>
        <w:t xml:space="preserve">ется на уровне ИВД, соответствующей </w:t>
      </w:r>
      <w:r w:rsidRPr="0007516C">
        <w:rPr>
          <w:b/>
          <w:color w:val="000000"/>
          <w:sz w:val="24"/>
          <w:szCs w:val="24"/>
        </w:rPr>
        <w:t>К</w:t>
      </w:r>
      <w:r w:rsidRPr="0007516C">
        <w:rPr>
          <w:b/>
          <w:color w:val="000000"/>
        </w:rPr>
        <w:t>з</w:t>
      </w:r>
      <w:r w:rsidRPr="0007516C">
        <w:rPr>
          <w:b/>
          <w:color w:val="000000"/>
          <w:sz w:val="24"/>
          <w:szCs w:val="24"/>
        </w:rPr>
        <w:t>=0.70</w:t>
      </w:r>
      <w:r w:rsidRPr="00E76886">
        <w:rPr>
          <w:color w:val="000000"/>
          <w:sz w:val="24"/>
          <w:szCs w:val="24"/>
        </w:rPr>
        <w:t xml:space="preserve">. В этом случае предельно </w:t>
      </w:r>
      <w:r w:rsidR="0053588D">
        <w:rPr>
          <w:color w:val="000000"/>
          <w:sz w:val="24"/>
          <w:szCs w:val="24"/>
        </w:rPr>
        <w:t xml:space="preserve">   </w:t>
      </w:r>
      <w:r w:rsidRPr="00E76886">
        <w:rPr>
          <w:color w:val="000000"/>
          <w:sz w:val="24"/>
          <w:szCs w:val="24"/>
        </w:rPr>
        <w:t>до</w:t>
      </w:r>
      <w:r w:rsidRPr="00E76886">
        <w:rPr>
          <w:color w:val="000000"/>
          <w:sz w:val="24"/>
          <w:szCs w:val="24"/>
        </w:rPr>
        <w:softHyphen/>
        <w:t xml:space="preserve">пустимое значение пропускной способности будет составлять </w:t>
      </w:r>
      <w:r w:rsidR="0007516C">
        <w:rPr>
          <w:b/>
          <w:color w:val="000000"/>
          <w:sz w:val="24"/>
          <w:szCs w:val="24"/>
        </w:rPr>
        <w:t>1,</w:t>
      </w:r>
      <w:r w:rsidRPr="0007516C">
        <w:rPr>
          <w:b/>
          <w:color w:val="000000"/>
          <w:sz w:val="24"/>
          <w:szCs w:val="24"/>
        </w:rPr>
        <w:t>2 НПС</w:t>
      </w:r>
      <w:r w:rsidRPr="00E76886">
        <w:rPr>
          <w:color w:val="000000"/>
          <w:sz w:val="24"/>
          <w:szCs w:val="24"/>
        </w:rPr>
        <w:t xml:space="preserve"> (превышать НПС на 20%).</w:t>
      </w:r>
    </w:p>
    <w:p w:rsidR="006C35E2" w:rsidRPr="006C35E2" w:rsidRDefault="006C35E2" w:rsidP="006C35E2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983FDB">
        <w:rPr>
          <w:color w:val="000000"/>
          <w:sz w:val="24"/>
          <w:szCs w:val="24"/>
        </w:rPr>
        <w:t>При объединении функциональных обязанностей смежных диспетчерских пунктов (секторов) НПС диспетчерских пунктов (секторов) органов обслуживания воздушного движения рассчитывается для объединенного диспетчерского пункта (сектора).</w:t>
      </w:r>
    </w:p>
    <w:p w:rsidR="00E76886" w:rsidRPr="00E76886" w:rsidRDefault="00E76886" w:rsidP="00225C76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При делении района ОВД на секторы рассчитывается загруженность каждого сектора РЦ (ВРЦ</w:t>
      </w:r>
      <w:r w:rsidR="00225C76">
        <w:rPr>
          <w:color w:val="000000"/>
          <w:sz w:val="24"/>
          <w:szCs w:val="24"/>
        </w:rPr>
        <w:t>, ВВП</w:t>
      </w:r>
      <w:r w:rsidRPr="00E76886">
        <w:rPr>
          <w:color w:val="000000"/>
          <w:sz w:val="24"/>
          <w:szCs w:val="24"/>
        </w:rPr>
        <w:t>), которая должна быть примерно одинаков</w:t>
      </w:r>
      <w:r w:rsidR="0007516C">
        <w:rPr>
          <w:color w:val="000000"/>
          <w:sz w:val="24"/>
          <w:szCs w:val="24"/>
        </w:rPr>
        <w:t>ой</w:t>
      </w:r>
      <w:r w:rsidRPr="00E76886">
        <w:rPr>
          <w:color w:val="000000"/>
          <w:sz w:val="24"/>
          <w:szCs w:val="24"/>
        </w:rPr>
        <w:t>.</w:t>
      </w:r>
    </w:p>
    <w:p w:rsidR="00E76886" w:rsidRPr="00E76886" w:rsidRDefault="00E76886" w:rsidP="00E76886">
      <w:pPr>
        <w:shd w:val="clear" w:color="auto" w:fill="FFFFFF"/>
        <w:jc w:val="center"/>
        <w:rPr>
          <w:sz w:val="24"/>
          <w:szCs w:val="24"/>
        </w:rPr>
      </w:pPr>
    </w:p>
    <w:p w:rsidR="00E76886" w:rsidRPr="00E76886" w:rsidRDefault="00E76886" w:rsidP="00E76886">
      <w:pPr>
        <w:pStyle w:val="af9"/>
        <w:numPr>
          <w:ilvl w:val="1"/>
          <w:numId w:val="8"/>
        </w:numPr>
        <w:tabs>
          <w:tab w:val="left" w:pos="1560"/>
        </w:tabs>
        <w:ind w:left="0" w:firstLine="851"/>
        <w:jc w:val="both"/>
        <w:rPr>
          <w:b/>
          <w:sz w:val="24"/>
          <w:szCs w:val="24"/>
        </w:rPr>
      </w:pPr>
      <w:r w:rsidRPr="00E76886">
        <w:rPr>
          <w:b/>
          <w:color w:val="000000"/>
          <w:sz w:val="24"/>
          <w:szCs w:val="24"/>
        </w:rPr>
        <w:t>Типовые нормативы пропускной способности и основные факторы, влияющие на пропускную способность</w:t>
      </w:r>
    </w:p>
    <w:p w:rsidR="0053588D" w:rsidRDefault="0053588D" w:rsidP="00225C76">
      <w:pPr>
        <w:shd w:val="clear" w:color="auto" w:fill="FFFFFF"/>
        <w:ind w:right="14" w:firstLine="851"/>
        <w:jc w:val="both"/>
        <w:rPr>
          <w:color w:val="000000"/>
          <w:sz w:val="24"/>
          <w:szCs w:val="24"/>
        </w:rPr>
      </w:pPr>
    </w:p>
    <w:p w:rsidR="006C35E2" w:rsidRPr="008A0A4A" w:rsidRDefault="006C35E2" w:rsidP="006C35E2">
      <w:pPr>
        <w:pStyle w:val="af9"/>
        <w:numPr>
          <w:ilvl w:val="2"/>
          <w:numId w:val="8"/>
        </w:numPr>
        <w:tabs>
          <w:tab w:val="left" w:pos="1560"/>
        </w:tabs>
        <w:ind w:left="0" w:firstLine="851"/>
        <w:jc w:val="both"/>
        <w:rPr>
          <w:color w:val="000000"/>
          <w:sz w:val="24"/>
          <w:szCs w:val="24"/>
        </w:rPr>
      </w:pPr>
      <w:r w:rsidRPr="008A0A4A">
        <w:rPr>
          <w:color w:val="000000"/>
          <w:sz w:val="24"/>
          <w:szCs w:val="24"/>
        </w:rPr>
        <w:t xml:space="preserve">НПС диспетчерских пунктов (секторов) органов </w:t>
      </w:r>
      <w:r w:rsidR="00C92CF6">
        <w:rPr>
          <w:color w:val="000000"/>
          <w:sz w:val="24"/>
          <w:szCs w:val="24"/>
        </w:rPr>
        <w:t xml:space="preserve">ОВД </w:t>
      </w:r>
      <w:r w:rsidRPr="008A0A4A">
        <w:rPr>
          <w:color w:val="000000"/>
          <w:sz w:val="24"/>
          <w:szCs w:val="24"/>
        </w:rPr>
        <w:t xml:space="preserve">определяется на основе учета основных и дополнительных факторов, влияющих на загруженность диспетчера УВД. Влияние основных факторов учитывается при расчете типового НПС диспетчерских пунктов (секторов) органов </w:t>
      </w:r>
      <w:r w:rsidR="00C92CF6">
        <w:rPr>
          <w:color w:val="000000"/>
          <w:sz w:val="24"/>
          <w:szCs w:val="24"/>
        </w:rPr>
        <w:t>ОВД</w:t>
      </w:r>
      <w:r w:rsidRPr="008A0A4A">
        <w:rPr>
          <w:color w:val="000000"/>
          <w:sz w:val="24"/>
          <w:szCs w:val="24"/>
        </w:rPr>
        <w:t xml:space="preserve">. Определение типовых НПС диспетчерских пунктов (секторов) органов </w:t>
      </w:r>
      <w:r w:rsidR="00C92CF6">
        <w:rPr>
          <w:color w:val="000000"/>
          <w:sz w:val="24"/>
          <w:szCs w:val="24"/>
        </w:rPr>
        <w:t>ОВД</w:t>
      </w:r>
      <w:r w:rsidRPr="008A0A4A">
        <w:rPr>
          <w:color w:val="000000"/>
          <w:sz w:val="24"/>
          <w:szCs w:val="24"/>
        </w:rPr>
        <w:t xml:space="preserve"> является </w:t>
      </w:r>
      <w:r w:rsidRPr="00C92CF6">
        <w:rPr>
          <w:b/>
          <w:i/>
          <w:color w:val="000000"/>
          <w:sz w:val="24"/>
          <w:szCs w:val="24"/>
        </w:rPr>
        <w:t>первым шагом</w:t>
      </w:r>
      <w:r w:rsidRPr="008A0A4A">
        <w:rPr>
          <w:color w:val="000000"/>
          <w:sz w:val="24"/>
          <w:szCs w:val="24"/>
        </w:rPr>
        <w:t xml:space="preserve"> расчета пропускной способности диспетчерских пунктов (секторов) органов </w:t>
      </w:r>
      <w:r w:rsidR="00C92CF6">
        <w:rPr>
          <w:color w:val="000000"/>
          <w:sz w:val="24"/>
          <w:szCs w:val="24"/>
        </w:rPr>
        <w:t>ОВД</w:t>
      </w:r>
      <w:r w:rsidRPr="008A0A4A">
        <w:rPr>
          <w:color w:val="000000"/>
          <w:sz w:val="24"/>
          <w:szCs w:val="24"/>
        </w:rPr>
        <w:t>.</w:t>
      </w:r>
    </w:p>
    <w:p w:rsidR="00C92CF6" w:rsidRPr="00C92CF6" w:rsidRDefault="00C92CF6" w:rsidP="00C92CF6">
      <w:pPr>
        <w:pStyle w:val="af9"/>
        <w:tabs>
          <w:tab w:val="left" w:pos="1560"/>
        </w:tabs>
        <w:ind w:left="851"/>
        <w:jc w:val="both"/>
        <w:rPr>
          <w:sz w:val="24"/>
          <w:szCs w:val="24"/>
        </w:rPr>
      </w:pPr>
    </w:p>
    <w:p w:rsidR="00E76886" w:rsidRPr="00E76886" w:rsidRDefault="00E76886" w:rsidP="008A0A4A">
      <w:pPr>
        <w:pStyle w:val="af9"/>
        <w:numPr>
          <w:ilvl w:val="2"/>
          <w:numId w:val="8"/>
        </w:numPr>
        <w:tabs>
          <w:tab w:val="left" w:pos="1560"/>
        </w:tabs>
        <w:ind w:left="0" w:firstLine="851"/>
        <w:jc w:val="both"/>
        <w:rPr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Типовые нормативы пропускной способности зон (районов) ОВД определяются исходя из </w:t>
      </w:r>
      <w:r w:rsidR="003153B1">
        <w:rPr>
          <w:color w:val="000000"/>
          <w:sz w:val="24"/>
          <w:szCs w:val="24"/>
        </w:rPr>
        <w:t xml:space="preserve">следующих </w:t>
      </w:r>
      <w:r w:rsidRPr="00E76886">
        <w:rPr>
          <w:color w:val="000000"/>
          <w:sz w:val="24"/>
          <w:szCs w:val="24"/>
        </w:rPr>
        <w:t>основных структурных факторов, оказывающих</w:t>
      </w:r>
      <w:r w:rsidR="003153B1">
        <w:rPr>
          <w:color w:val="000000"/>
          <w:sz w:val="24"/>
          <w:szCs w:val="24"/>
        </w:rPr>
        <w:t xml:space="preserve"> </w:t>
      </w:r>
      <w:r w:rsidRPr="00E76886">
        <w:rPr>
          <w:color w:val="000000"/>
          <w:sz w:val="24"/>
          <w:szCs w:val="24"/>
        </w:rPr>
        <w:t xml:space="preserve">влияние на </w:t>
      </w:r>
      <w:r w:rsidR="003153B1">
        <w:rPr>
          <w:color w:val="000000"/>
          <w:sz w:val="24"/>
          <w:szCs w:val="24"/>
        </w:rPr>
        <w:t xml:space="preserve">загруженность диспетчерских пунктов </w:t>
      </w:r>
      <w:r w:rsidRPr="00E76886">
        <w:rPr>
          <w:color w:val="000000"/>
          <w:sz w:val="24"/>
          <w:szCs w:val="24"/>
        </w:rPr>
        <w:t>(</w:t>
      </w:r>
      <w:r w:rsidR="003153B1">
        <w:rPr>
          <w:color w:val="000000"/>
          <w:sz w:val="24"/>
          <w:szCs w:val="24"/>
        </w:rPr>
        <w:t>секторов</w:t>
      </w:r>
      <w:r w:rsidRPr="00E76886">
        <w:rPr>
          <w:color w:val="000000"/>
          <w:sz w:val="24"/>
          <w:szCs w:val="24"/>
        </w:rPr>
        <w:t>)</w:t>
      </w:r>
      <w:r w:rsidR="003153B1">
        <w:rPr>
          <w:color w:val="000000"/>
          <w:sz w:val="24"/>
          <w:szCs w:val="24"/>
        </w:rPr>
        <w:t>:</w:t>
      </w:r>
    </w:p>
    <w:p w:rsidR="00E76886" w:rsidRPr="00983FDB" w:rsidRDefault="00E76886" w:rsidP="0053588D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4" w:firstLine="851"/>
        <w:jc w:val="both"/>
        <w:rPr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упорядоченность </w:t>
      </w:r>
      <w:r w:rsidR="00C92CF6">
        <w:rPr>
          <w:color w:val="000000"/>
          <w:sz w:val="24"/>
          <w:szCs w:val="24"/>
        </w:rPr>
        <w:t>потока воздушного движения</w:t>
      </w:r>
      <w:r w:rsidR="003153B1" w:rsidRPr="00983FDB">
        <w:rPr>
          <w:color w:val="000000"/>
          <w:sz w:val="24"/>
          <w:szCs w:val="24"/>
        </w:rPr>
        <w:t xml:space="preserve"> в границах зоны (района) ОВД</w:t>
      </w:r>
      <w:r w:rsidRPr="00983FDB">
        <w:rPr>
          <w:color w:val="000000"/>
          <w:sz w:val="24"/>
          <w:szCs w:val="24"/>
        </w:rPr>
        <w:t>;</w:t>
      </w:r>
    </w:p>
    <w:p w:rsidR="00E76886" w:rsidRPr="00E76886" w:rsidRDefault="00E76886" w:rsidP="00983FDB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4" w:firstLine="851"/>
        <w:jc w:val="both"/>
        <w:rPr>
          <w:sz w:val="24"/>
          <w:szCs w:val="24"/>
        </w:rPr>
      </w:pPr>
      <w:r w:rsidRPr="00E76886">
        <w:rPr>
          <w:color w:val="000000"/>
          <w:sz w:val="24"/>
          <w:szCs w:val="24"/>
        </w:rPr>
        <w:t>структура воздушного пространства зоны (района) ОВД;</w:t>
      </w:r>
    </w:p>
    <w:p w:rsidR="00E76886" w:rsidRPr="00E76886" w:rsidRDefault="00E76886" w:rsidP="00983FDB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4" w:firstLine="851"/>
        <w:jc w:val="both"/>
        <w:rPr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средневзвешенное время нахождения </w:t>
      </w:r>
      <w:r w:rsidR="00760517">
        <w:rPr>
          <w:color w:val="000000"/>
          <w:sz w:val="24"/>
          <w:szCs w:val="24"/>
        </w:rPr>
        <w:t>ВС</w:t>
      </w:r>
      <w:r w:rsidRPr="00E76886">
        <w:rPr>
          <w:color w:val="000000"/>
          <w:sz w:val="24"/>
          <w:szCs w:val="24"/>
        </w:rPr>
        <w:t xml:space="preserve"> в зоне (районе) ответственности диспетчерского пункта УВД.</w:t>
      </w:r>
    </w:p>
    <w:p w:rsidR="007E1731" w:rsidRDefault="007E1731" w:rsidP="007E1731">
      <w:pPr>
        <w:pStyle w:val="af9"/>
        <w:tabs>
          <w:tab w:val="left" w:pos="1560"/>
        </w:tabs>
        <w:ind w:left="851"/>
        <w:jc w:val="both"/>
        <w:rPr>
          <w:color w:val="000000"/>
          <w:sz w:val="24"/>
          <w:szCs w:val="24"/>
        </w:rPr>
      </w:pPr>
    </w:p>
    <w:p w:rsidR="00ED3632" w:rsidRPr="00ED3632" w:rsidRDefault="00ED3632" w:rsidP="00ED3632">
      <w:pPr>
        <w:pStyle w:val="af9"/>
        <w:numPr>
          <w:ilvl w:val="2"/>
          <w:numId w:val="8"/>
        </w:numPr>
        <w:tabs>
          <w:tab w:val="left" w:pos="1560"/>
        </w:tabs>
        <w:ind w:left="0" w:firstLine="851"/>
        <w:jc w:val="both"/>
        <w:rPr>
          <w:color w:val="000000"/>
          <w:sz w:val="24"/>
          <w:szCs w:val="24"/>
        </w:rPr>
      </w:pPr>
      <w:r w:rsidRPr="00ED3632">
        <w:rPr>
          <w:color w:val="000000"/>
          <w:sz w:val="24"/>
          <w:szCs w:val="24"/>
        </w:rPr>
        <w:t xml:space="preserve">Для определения НПС диспетчерских пунктов (секторов) органов </w:t>
      </w:r>
      <w:r w:rsidR="007B5B60">
        <w:rPr>
          <w:color w:val="000000"/>
          <w:sz w:val="24"/>
          <w:szCs w:val="24"/>
        </w:rPr>
        <w:t>ОВД</w:t>
      </w:r>
      <w:r w:rsidRPr="00ED3632">
        <w:rPr>
          <w:color w:val="000000"/>
          <w:sz w:val="24"/>
          <w:szCs w:val="24"/>
        </w:rPr>
        <w:t xml:space="preserve"> применительно к конкретной зоне ответственности диспетчерского пункта (сектора) органа </w:t>
      </w:r>
      <w:r w:rsidR="007B5B60">
        <w:rPr>
          <w:color w:val="000000"/>
          <w:sz w:val="24"/>
          <w:szCs w:val="24"/>
        </w:rPr>
        <w:t>ОВД</w:t>
      </w:r>
      <w:r w:rsidRPr="00ED3632">
        <w:rPr>
          <w:color w:val="000000"/>
          <w:sz w:val="24"/>
          <w:szCs w:val="24"/>
        </w:rPr>
        <w:t xml:space="preserve"> после определения значения типового НПС диспетчерских пунктов (секторов) органов </w:t>
      </w:r>
      <w:r w:rsidR="007B5B60">
        <w:rPr>
          <w:color w:val="000000"/>
          <w:sz w:val="24"/>
          <w:szCs w:val="24"/>
        </w:rPr>
        <w:t>ОВД</w:t>
      </w:r>
      <w:r w:rsidRPr="00ED3632">
        <w:rPr>
          <w:color w:val="000000"/>
          <w:sz w:val="24"/>
          <w:szCs w:val="24"/>
        </w:rPr>
        <w:t xml:space="preserve"> на </w:t>
      </w:r>
      <w:r w:rsidRPr="00866031">
        <w:rPr>
          <w:b/>
          <w:i/>
          <w:color w:val="000000"/>
          <w:sz w:val="24"/>
          <w:szCs w:val="24"/>
        </w:rPr>
        <w:t>втором шаге</w:t>
      </w:r>
      <w:r w:rsidRPr="00ED3632">
        <w:rPr>
          <w:color w:val="000000"/>
          <w:sz w:val="24"/>
          <w:szCs w:val="24"/>
        </w:rPr>
        <w:t xml:space="preserve"> проводится его уточнение путем рассмотрения и учета дополнительных факторов, влияющих на загруженность диспетчерского пункта (сектора) органа </w:t>
      </w:r>
      <w:r w:rsidR="007B5B60">
        <w:rPr>
          <w:color w:val="000000"/>
          <w:sz w:val="24"/>
          <w:szCs w:val="24"/>
        </w:rPr>
        <w:t>ОВД</w:t>
      </w:r>
      <w:r w:rsidRPr="00ED3632">
        <w:rPr>
          <w:color w:val="000000"/>
          <w:sz w:val="24"/>
          <w:szCs w:val="24"/>
        </w:rPr>
        <w:t>.</w:t>
      </w:r>
    </w:p>
    <w:p w:rsidR="0045099D" w:rsidRPr="00424836" w:rsidRDefault="0045099D">
      <w:pPr>
        <w:rPr>
          <w:color w:val="000000"/>
          <w:sz w:val="24"/>
          <w:szCs w:val="24"/>
        </w:rPr>
      </w:pPr>
      <w:r w:rsidRPr="00424836">
        <w:rPr>
          <w:color w:val="000000"/>
          <w:sz w:val="24"/>
          <w:szCs w:val="24"/>
        </w:rPr>
        <w:br w:type="page"/>
      </w:r>
    </w:p>
    <w:p w:rsidR="00E76886" w:rsidRPr="0045099D" w:rsidRDefault="00E76886" w:rsidP="00225C76">
      <w:pPr>
        <w:pStyle w:val="af9"/>
        <w:numPr>
          <w:ilvl w:val="1"/>
          <w:numId w:val="8"/>
        </w:numPr>
        <w:shd w:val="clear" w:color="auto" w:fill="FFFFFF"/>
        <w:tabs>
          <w:tab w:val="left" w:pos="1560"/>
        </w:tabs>
        <w:ind w:left="0" w:firstLine="851"/>
        <w:jc w:val="both"/>
        <w:rPr>
          <w:b/>
          <w:sz w:val="24"/>
          <w:szCs w:val="24"/>
        </w:rPr>
      </w:pPr>
      <w:r w:rsidRPr="00E76886">
        <w:rPr>
          <w:b/>
          <w:color w:val="000000"/>
          <w:sz w:val="24"/>
          <w:szCs w:val="24"/>
        </w:rPr>
        <w:lastRenderedPageBreak/>
        <w:t>Дополнительные факторы, влияющие на пропускную способность зон (районов) ОВД</w:t>
      </w:r>
    </w:p>
    <w:p w:rsidR="0045099D" w:rsidRPr="00E76886" w:rsidRDefault="0045099D" w:rsidP="0045099D">
      <w:pPr>
        <w:pStyle w:val="af9"/>
        <w:shd w:val="clear" w:color="auto" w:fill="FFFFFF"/>
        <w:tabs>
          <w:tab w:val="left" w:pos="1560"/>
        </w:tabs>
        <w:ind w:left="851"/>
        <w:jc w:val="both"/>
        <w:rPr>
          <w:b/>
          <w:sz w:val="24"/>
          <w:szCs w:val="24"/>
        </w:rPr>
      </w:pPr>
    </w:p>
    <w:p w:rsidR="001A3484" w:rsidRPr="001A3484" w:rsidRDefault="001A3484" w:rsidP="001A3484">
      <w:pPr>
        <w:pStyle w:val="af9"/>
        <w:numPr>
          <w:ilvl w:val="2"/>
          <w:numId w:val="8"/>
        </w:numPr>
        <w:tabs>
          <w:tab w:val="left" w:pos="1560"/>
        </w:tabs>
        <w:ind w:left="0" w:firstLine="851"/>
        <w:jc w:val="both"/>
        <w:rPr>
          <w:color w:val="000000"/>
          <w:sz w:val="24"/>
          <w:szCs w:val="24"/>
        </w:rPr>
      </w:pPr>
      <w:r w:rsidRPr="001A3484">
        <w:rPr>
          <w:color w:val="000000"/>
          <w:sz w:val="24"/>
          <w:szCs w:val="24"/>
        </w:rPr>
        <w:t xml:space="preserve">На пропускную способность конкретного диспетчерского пункта (сектора) </w:t>
      </w:r>
      <w:r w:rsidR="00E50593" w:rsidRPr="00983FDB">
        <w:rPr>
          <w:color w:val="000000"/>
          <w:sz w:val="24"/>
          <w:szCs w:val="24"/>
        </w:rPr>
        <w:t>ОВД</w:t>
      </w:r>
      <w:r w:rsidR="00E208AA">
        <w:rPr>
          <w:color w:val="000000"/>
          <w:sz w:val="24"/>
          <w:szCs w:val="24"/>
        </w:rPr>
        <w:t>,</w:t>
      </w:r>
      <w:r w:rsidRPr="00983FDB">
        <w:rPr>
          <w:color w:val="000000"/>
          <w:sz w:val="24"/>
          <w:szCs w:val="24"/>
        </w:rPr>
        <w:t xml:space="preserve"> к</w:t>
      </w:r>
      <w:r w:rsidRPr="001A3484">
        <w:rPr>
          <w:color w:val="000000"/>
          <w:sz w:val="24"/>
          <w:szCs w:val="24"/>
        </w:rPr>
        <w:t>роме основных структурных факторов</w:t>
      </w:r>
      <w:r w:rsidR="00E208AA">
        <w:rPr>
          <w:color w:val="000000"/>
          <w:sz w:val="24"/>
          <w:szCs w:val="24"/>
        </w:rPr>
        <w:t>,</w:t>
      </w:r>
      <w:r w:rsidRPr="001A3484">
        <w:rPr>
          <w:color w:val="000000"/>
          <w:sz w:val="24"/>
          <w:szCs w:val="24"/>
        </w:rPr>
        <w:t xml:space="preserve"> значительное влияние оказывают постоянно действующие дополнительные факторы, которые могут существенно увеличивать (уменьшать) загруженность диспетчера УВД.</w:t>
      </w:r>
    </w:p>
    <w:p w:rsidR="00E76886" w:rsidRPr="00E76886" w:rsidRDefault="00E76886" w:rsidP="00E76886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Влияние некоторых из дополнительных факторов может распространяться на обслуживание всего потока ВС, а отдельных дополнительных факторов – на обслуживание только какой-то его части.</w:t>
      </w:r>
    </w:p>
    <w:p w:rsidR="00E76886" w:rsidRPr="00E76886" w:rsidRDefault="00E76886" w:rsidP="00E76886">
      <w:pPr>
        <w:shd w:val="clear" w:color="auto" w:fill="FFFFFF"/>
        <w:ind w:firstLine="851"/>
        <w:jc w:val="both"/>
        <w:rPr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Учет влияния дополнительных факторов, </w:t>
      </w:r>
      <w:r w:rsidRPr="00C473BF">
        <w:rPr>
          <w:color w:val="000000"/>
          <w:sz w:val="24"/>
          <w:szCs w:val="24"/>
        </w:rPr>
        <w:t xml:space="preserve">представленных в </w:t>
      </w:r>
      <w:r w:rsidRPr="00E208AA">
        <w:rPr>
          <w:i/>
          <w:color w:val="000000"/>
          <w:sz w:val="24"/>
          <w:szCs w:val="24"/>
        </w:rPr>
        <w:t>таблице 1</w:t>
      </w:r>
      <w:r w:rsidRPr="00C473BF">
        <w:rPr>
          <w:color w:val="000000"/>
          <w:sz w:val="24"/>
          <w:szCs w:val="24"/>
        </w:rPr>
        <w:t>,</w:t>
      </w:r>
      <w:r w:rsidRPr="00E76886">
        <w:rPr>
          <w:color w:val="000000"/>
          <w:sz w:val="24"/>
          <w:szCs w:val="24"/>
        </w:rPr>
        <w:t xml:space="preserve"> осуществляется путем увеличения или уменьшения исходного значения типового норматива пропускной способности (</w:t>
      </w:r>
      <w:r w:rsidRPr="00880957">
        <w:rPr>
          <w:b/>
          <w:color w:val="000000"/>
          <w:sz w:val="24"/>
          <w:szCs w:val="24"/>
        </w:rPr>
        <w:t>НПС</w:t>
      </w:r>
      <w:r w:rsidR="00D75A49" w:rsidRPr="00880957">
        <w:rPr>
          <w:b/>
          <w:color w:val="000000"/>
        </w:rPr>
        <w:t>тип</w:t>
      </w:r>
      <w:r w:rsidRPr="00E76886">
        <w:rPr>
          <w:color w:val="000000"/>
          <w:sz w:val="24"/>
          <w:szCs w:val="24"/>
        </w:rPr>
        <w:t>) с использованием коэффициентов изменения (</w:t>
      </w:r>
      <w:r w:rsidRPr="00880957">
        <w:rPr>
          <w:b/>
          <w:color w:val="000000"/>
          <w:sz w:val="24"/>
          <w:szCs w:val="24"/>
          <w:lang w:val="en-US"/>
        </w:rPr>
        <w:t>Ki</w:t>
      </w:r>
      <w:r w:rsidRPr="00E76886">
        <w:rPr>
          <w:color w:val="000000"/>
          <w:sz w:val="24"/>
          <w:szCs w:val="24"/>
        </w:rPr>
        <w:t xml:space="preserve">) НПС, которые отражают изменение времени обслуживания </w:t>
      </w:r>
      <w:r w:rsidR="00E208AA">
        <w:rPr>
          <w:color w:val="000000"/>
          <w:sz w:val="24"/>
          <w:szCs w:val="24"/>
        </w:rPr>
        <w:t>воздушного движения</w:t>
      </w:r>
      <w:r w:rsidRPr="00E76886">
        <w:rPr>
          <w:color w:val="000000"/>
          <w:sz w:val="24"/>
          <w:szCs w:val="24"/>
        </w:rPr>
        <w:t xml:space="preserve"> за счет влияния </w:t>
      </w:r>
      <w:r w:rsidRPr="00E208AA">
        <w:rPr>
          <w:b/>
          <w:color w:val="000000"/>
          <w:sz w:val="24"/>
          <w:szCs w:val="24"/>
          <w:lang w:val="en-US"/>
        </w:rPr>
        <w:t>i</w:t>
      </w:r>
      <w:r w:rsidRPr="00E76886">
        <w:rPr>
          <w:color w:val="000000"/>
          <w:sz w:val="24"/>
          <w:szCs w:val="24"/>
        </w:rPr>
        <w:t>-того дополнительного фактора (определяются коэффициенты изменения времени (</w:t>
      </w:r>
      <w:r w:rsidRPr="00E208AA">
        <w:rPr>
          <w:b/>
          <w:color w:val="000000"/>
          <w:sz w:val="28"/>
          <w:szCs w:val="28"/>
          <w:lang w:val="en-US"/>
        </w:rPr>
        <w:t>τ</w:t>
      </w:r>
      <w:r w:rsidRPr="00E208AA">
        <w:rPr>
          <w:b/>
          <w:color w:val="000000"/>
          <w:sz w:val="22"/>
          <w:szCs w:val="22"/>
          <w:lang w:val="en-US"/>
        </w:rPr>
        <w:t>i</w:t>
      </w:r>
      <w:r w:rsidRPr="00E76886">
        <w:rPr>
          <w:color w:val="000000"/>
          <w:sz w:val="24"/>
          <w:szCs w:val="24"/>
        </w:rPr>
        <w:t>), затрачиваемого на ОВД).</w:t>
      </w:r>
    </w:p>
    <w:p w:rsidR="00E50593" w:rsidRPr="00E50593" w:rsidRDefault="00E50593" w:rsidP="00E50593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E50593">
        <w:rPr>
          <w:color w:val="000000"/>
          <w:sz w:val="24"/>
          <w:szCs w:val="24"/>
        </w:rPr>
        <w:t xml:space="preserve">Дополнительные факторы, учитываемые при расчете НПС диспетчерского пункта (сектора) органа </w:t>
      </w:r>
      <w:r w:rsidR="001A2B7A">
        <w:rPr>
          <w:color w:val="000000"/>
          <w:sz w:val="24"/>
          <w:szCs w:val="24"/>
        </w:rPr>
        <w:t>ОВД</w:t>
      </w:r>
      <w:r w:rsidRPr="00E50593">
        <w:rPr>
          <w:color w:val="000000"/>
          <w:sz w:val="24"/>
          <w:szCs w:val="24"/>
        </w:rPr>
        <w:t xml:space="preserve"> представлены в </w:t>
      </w:r>
      <w:r w:rsidRPr="001A2B7A">
        <w:rPr>
          <w:i/>
          <w:color w:val="000000"/>
          <w:sz w:val="24"/>
          <w:szCs w:val="24"/>
        </w:rPr>
        <w:t>таблице 1</w:t>
      </w:r>
      <w:r w:rsidRPr="00E50593">
        <w:rPr>
          <w:color w:val="000000"/>
          <w:sz w:val="24"/>
          <w:szCs w:val="24"/>
        </w:rPr>
        <w:t>.</w:t>
      </w:r>
    </w:p>
    <w:p w:rsidR="00D75A49" w:rsidRPr="00424836" w:rsidRDefault="00D75A49" w:rsidP="00D75A49">
      <w:pPr>
        <w:shd w:val="clear" w:color="auto" w:fill="FFFFFF"/>
        <w:tabs>
          <w:tab w:val="left" w:pos="8216"/>
          <w:tab w:val="right" w:pos="9417"/>
        </w:tabs>
        <w:ind w:left="10" w:right="58" w:firstLine="355"/>
        <w:outlineLvl w:val="0"/>
        <w:rPr>
          <w:b/>
          <w:color w:val="000000"/>
          <w:sz w:val="24"/>
          <w:szCs w:val="24"/>
        </w:rPr>
      </w:pPr>
    </w:p>
    <w:p w:rsidR="00C473BF" w:rsidRPr="00424836" w:rsidRDefault="00E76886" w:rsidP="00C473BF">
      <w:pPr>
        <w:shd w:val="clear" w:color="auto" w:fill="FFFFFF"/>
        <w:tabs>
          <w:tab w:val="left" w:pos="8216"/>
          <w:tab w:val="right" w:pos="9417"/>
        </w:tabs>
        <w:ind w:left="10" w:right="58" w:firstLine="841"/>
        <w:jc w:val="both"/>
        <w:outlineLvl w:val="0"/>
        <w:rPr>
          <w:color w:val="000000"/>
          <w:sz w:val="24"/>
          <w:szCs w:val="24"/>
        </w:rPr>
      </w:pPr>
      <w:r w:rsidRPr="004C2308">
        <w:rPr>
          <w:b/>
          <w:color w:val="000000"/>
          <w:sz w:val="24"/>
          <w:szCs w:val="24"/>
        </w:rPr>
        <w:t>Таблица 1</w:t>
      </w:r>
      <w:r w:rsidR="00D75A49" w:rsidRPr="004C2308">
        <w:rPr>
          <w:b/>
          <w:color w:val="000000"/>
          <w:sz w:val="24"/>
          <w:szCs w:val="24"/>
        </w:rPr>
        <w:t xml:space="preserve">. </w:t>
      </w:r>
      <w:r w:rsidR="00C473BF" w:rsidRPr="004C2308">
        <w:rPr>
          <w:color w:val="000000"/>
          <w:sz w:val="24"/>
          <w:szCs w:val="24"/>
        </w:rPr>
        <w:t>Дополнительные факторы, учитываемые при расчете НПС зоны (района) ОВД</w:t>
      </w:r>
    </w:p>
    <w:p w:rsidR="00E76886" w:rsidRPr="00E76886" w:rsidRDefault="00E76886" w:rsidP="00E76886">
      <w:pPr>
        <w:spacing w:after="91"/>
        <w:jc w:val="center"/>
        <w:rPr>
          <w:sz w:val="2"/>
          <w:szCs w:val="2"/>
        </w:rPr>
      </w:pPr>
    </w:p>
    <w:tbl>
      <w:tblPr>
        <w:tblW w:w="9215" w:type="dxa"/>
        <w:jc w:val="center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5"/>
        <w:gridCol w:w="2552"/>
        <w:gridCol w:w="1559"/>
        <w:gridCol w:w="1560"/>
      </w:tblGrid>
      <w:tr w:rsidR="00E76886" w:rsidRPr="00E76886" w:rsidTr="00A87C31">
        <w:trPr>
          <w:trHeight w:hRule="exact" w:val="10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EB8" w:rsidRDefault="00E76886" w:rsidP="00625EB8">
            <w:pPr>
              <w:shd w:val="clear" w:color="auto" w:fill="FFFFFF"/>
              <w:ind w:right="92"/>
              <w:jc w:val="center"/>
              <w:rPr>
                <w:b/>
                <w:color w:val="000000"/>
                <w:sz w:val="22"/>
                <w:szCs w:val="22"/>
              </w:rPr>
            </w:pPr>
            <w:r w:rsidRPr="00E76886">
              <w:rPr>
                <w:b/>
                <w:color w:val="000000"/>
                <w:sz w:val="22"/>
                <w:szCs w:val="22"/>
              </w:rPr>
              <w:t>N</w:t>
            </w:r>
          </w:p>
          <w:p w:rsidR="00E76886" w:rsidRPr="00E76886" w:rsidRDefault="00E76886" w:rsidP="00625EB8">
            <w:pPr>
              <w:shd w:val="clear" w:color="auto" w:fill="FFFFFF"/>
              <w:ind w:right="92"/>
              <w:jc w:val="center"/>
              <w:rPr>
                <w:b/>
                <w:sz w:val="22"/>
                <w:szCs w:val="22"/>
              </w:rPr>
            </w:pPr>
            <w:r w:rsidRPr="00E76886">
              <w:rPr>
                <w:b/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886" w:rsidRPr="00E76886" w:rsidRDefault="00E76886" w:rsidP="00A87C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Фактор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886" w:rsidRPr="00E76886" w:rsidRDefault="00E76886" w:rsidP="00A87C31">
            <w:pPr>
              <w:shd w:val="clear" w:color="auto" w:fill="FFFFFF"/>
              <w:ind w:right="43"/>
              <w:jc w:val="center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Уточняющие</w:t>
            </w:r>
          </w:p>
          <w:p w:rsidR="00E76886" w:rsidRPr="00E76886" w:rsidRDefault="00E76886" w:rsidP="00A87C31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характеристики фактора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886" w:rsidRPr="00E76886" w:rsidRDefault="00E76886" w:rsidP="00A87C3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Изменение</w:t>
            </w:r>
          </w:p>
          <w:p w:rsidR="00E76886" w:rsidRPr="00E76886" w:rsidRDefault="00E76886" w:rsidP="00A87C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НПС</w:t>
            </w:r>
            <w:r w:rsidRPr="00E768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76886">
              <w:rPr>
                <w:color w:val="000000"/>
                <w:sz w:val="24"/>
                <w:szCs w:val="24"/>
              </w:rPr>
              <w:t>(%)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886" w:rsidRPr="00E76886" w:rsidRDefault="00E76886" w:rsidP="00A87C3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Коэффициент</w:t>
            </w:r>
          </w:p>
          <w:p w:rsidR="00E76886" w:rsidRPr="00E76886" w:rsidRDefault="00E76886" w:rsidP="00A87C3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изменения</w:t>
            </w:r>
          </w:p>
          <w:p w:rsidR="00E76886" w:rsidRPr="00E76886" w:rsidRDefault="00E76886" w:rsidP="00A87C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6886">
              <w:rPr>
                <w:color w:val="000000"/>
                <w:sz w:val="24"/>
                <w:szCs w:val="24"/>
              </w:rPr>
              <w:t>НПС (</w:t>
            </w:r>
            <w:r w:rsidRPr="00E76886">
              <w:rPr>
                <w:color w:val="000000"/>
                <w:sz w:val="24"/>
                <w:szCs w:val="24"/>
                <w:lang w:val="en-US"/>
              </w:rPr>
              <w:t>Ki</w:t>
            </w:r>
            <w:r w:rsidRPr="00E76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E76886" w:rsidRPr="00E76886" w:rsidTr="00A87C31">
        <w:trPr>
          <w:trHeight w:val="501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886" w:rsidRPr="00E76886" w:rsidRDefault="00983FDB" w:rsidP="00A87C31">
            <w:pPr>
              <w:shd w:val="clear" w:color="auto" w:fill="FFFFFF"/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76886" w:rsidRPr="00E7688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886" w:rsidRPr="00E76886" w:rsidRDefault="00E76886" w:rsidP="00D75A49">
            <w:pPr>
              <w:jc w:val="both"/>
              <w:rPr>
                <w:color w:val="000000"/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Техническое оснащение</w:t>
            </w:r>
          </w:p>
          <w:p w:rsidR="00E76886" w:rsidRPr="00E76886" w:rsidRDefault="00E76886" w:rsidP="00D75A49">
            <w:pPr>
              <w:jc w:val="both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пункта УВД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886" w:rsidRPr="00E76886" w:rsidRDefault="00E50593" w:rsidP="00E50593">
            <w:pPr>
              <w:shd w:val="clear" w:color="auto" w:fill="FFFFFF"/>
              <w:ind w:left="78" w:right="43"/>
              <w:jc w:val="both"/>
            </w:pPr>
            <w:r w:rsidRPr="00E50593">
              <w:rPr>
                <w:color w:val="000000"/>
              </w:rPr>
              <w:t>Имеются автоматизированные системы управления воздушным движением (далее - АС УВД) с ассоциацией радиолокационной и плановой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886" w:rsidRPr="00E76886" w:rsidRDefault="00E76886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+20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886" w:rsidRPr="00E76886" w:rsidRDefault="00E76886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1,20</w:t>
            </w:r>
          </w:p>
        </w:tc>
      </w:tr>
      <w:tr w:rsidR="00E50593" w:rsidRPr="00E76886" w:rsidTr="00A37537">
        <w:trPr>
          <w:trHeight w:val="501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93" w:rsidRPr="00E50593" w:rsidRDefault="00E50593" w:rsidP="00E0697C">
            <w:pPr>
              <w:shd w:val="clear" w:color="auto" w:fill="FFFFFF"/>
              <w:ind w:left="78" w:right="43"/>
              <w:jc w:val="both"/>
              <w:rPr>
                <w:color w:val="000000"/>
              </w:rPr>
            </w:pPr>
            <w:r w:rsidRPr="00E0697C">
              <w:rPr>
                <w:color w:val="000000"/>
              </w:rPr>
              <w:t>или автоматиз</w:t>
            </w:r>
            <w:r w:rsidR="00E0697C" w:rsidRPr="00E0697C">
              <w:rPr>
                <w:color w:val="000000"/>
              </w:rPr>
              <w:t>ированные рабочие места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93" w:rsidRPr="00E50593" w:rsidRDefault="00E50593" w:rsidP="00E50593">
            <w:pPr>
              <w:shd w:val="clear" w:color="auto" w:fill="FFFFFF"/>
              <w:ind w:left="78" w:right="43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50593" w:rsidRDefault="00E50593" w:rsidP="00E50593">
            <w:pPr>
              <w:shd w:val="clear" w:color="auto" w:fill="FFFFFF"/>
              <w:jc w:val="center"/>
              <w:rPr>
                <w:color w:val="000000"/>
                <w:highlight w:val="lightGray"/>
              </w:rPr>
            </w:pPr>
            <w:r w:rsidRPr="00E50593">
              <w:rPr>
                <w:color w:val="000000"/>
              </w:rPr>
              <w:t>1,15</w:t>
            </w:r>
          </w:p>
        </w:tc>
      </w:tr>
      <w:tr w:rsidR="00E50593" w:rsidRPr="00E76886" w:rsidTr="00A87C31">
        <w:trPr>
          <w:trHeight w:val="501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37537">
            <w:pPr>
              <w:shd w:val="clear" w:color="auto" w:fill="FFFFFF"/>
              <w:ind w:left="78" w:right="43"/>
              <w:jc w:val="both"/>
            </w:pPr>
            <w:r w:rsidRPr="00E76886">
              <w:rPr>
                <w:color w:val="000000"/>
              </w:rPr>
              <w:t>Имеются</w:t>
            </w:r>
            <w:r w:rsidRPr="00E50593">
              <w:rPr>
                <w:color w:val="000000"/>
              </w:rPr>
              <w:t xml:space="preserve"> средства отображения информации от</w:t>
            </w:r>
            <w:r w:rsidRPr="00E76886">
              <w:rPr>
                <w:color w:val="000000"/>
              </w:rPr>
              <w:t xml:space="preserve"> ПОРЛ и ВОРЛ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375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375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50593" w:rsidRPr="00E76886" w:rsidTr="00A87C31">
        <w:trPr>
          <w:trHeight w:val="502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D75A49">
            <w:pPr>
              <w:shd w:val="clear" w:color="auto" w:fill="FFFFFF"/>
              <w:ind w:left="78" w:right="43"/>
              <w:jc w:val="both"/>
            </w:pPr>
            <w:r w:rsidRPr="00E76886">
              <w:rPr>
                <w:color w:val="000000"/>
              </w:rPr>
              <w:t>Имеется ПОРЛ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E50593" w:rsidRPr="00E50593" w:rsidTr="00A87C31">
        <w:trPr>
          <w:trHeight w:val="502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4C2308" w:rsidRDefault="00E50593" w:rsidP="004C2308">
            <w:pPr>
              <w:shd w:val="clear" w:color="auto" w:fill="FFFFFF"/>
              <w:ind w:left="78" w:right="43"/>
              <w:jc w:val="both"/>
            </w:pPr>
            <w:r w:rsidRPr="004C2308">
              <w:t>Отсутствуют средства наблюдения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4C2308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2308">
              <w:rPr>
                <w:sz w:val="22"/>
                <w:szCs w:val="22"/>
              </w:rPr>
              <w:t>-50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4C2308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2308">
              <w:rPr>
                <w:sz w:val="22"/>
                <w:szCs w:val="22"/>
              </w:rPr>
              <w:t>0,50</w:t>
            </w:r>
          </w:p>
        </w:tc>
      </w:tr>
      <w:tr w:rsidR="00E50593" w:rsidRPr="00E76886" w:rsidTr="00A87C31">
        <w:trPr>
          <w:trHeight w:hRule="exact" w:val="778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983FDB" w:rsidP="00A87C31">
            <w:pPr>
              <w:shd w:val="clear" w:color="auto" w:fill="FFFFFF"/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E50593" w:rsidRPr="00E7688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CA788D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Наличие полетов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6886">
              <w:rPr>
                <w:color w:val="000000"/>
                <w:sz w:val="22"/>
                <w:szCs w:val="22"/>
              </w:rPr>
              <w:t>с переменным профилем</w:t>
            </w:r>
            <w:r w:rsidR="00C473BF">
              <w:rPr>
                <w:color w:val="000000"/>
                <w:sz w:val="22"/>
                <w:szCs w:val="22"/>
              </w:rPr>
              <w:t xml:space="preserve"> </w:t>
            </w:r>
            <w:r w:rsidR="00C473BF" w:rsidRPr="00E76886">
              <w:rPr>
                <w:color w:val="000000"/>
                <w:sz w:val="22"/>
                <w:szCs w:val="22"/>
              </w:rPr>
              <w:t>(для пунктов РЦ, ВРЦ</w:t>
            </w:r>
            <w:r w:rsidR="00C473BF">
              <w:rPr>
                <w:color w:val="000000"/>
                <w:sz w:val="22"/>
                <w:szCs w:val="22"/>
              </w:rPr>
              <w:t>, ВВП</w:t>
            </w:r>
            <w:r w:rsidR="00C473BF" w:rsidRPr="00E7688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0593" w:rsidRPr="00E76886" w:rsidRDefault="00E50593" w:rsidP="00D75A49">
            <w:pPr>
              <w:shd w:val="clear" w:color="auto" w:fill="FFFFFF"/>
              <w:spacing w:line="259" w:lineRule="exact"/>
              <w:ind w:left="78" w:right="43"/>
              <w:jc w:val="both"/>
            </w:pPr>
            <w:r w:rsidRPr="00E76886">
              <w:rPr>
                <w:color w:val="000000"/>
              </w:rPr>
              <w:t>влияние фактора распространяется  на обслуживание всех ВС</w:t>
            </w:r>
            <w:r w:rsidRPr="00E76886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-25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E50593" w:rsidRPr="00E76886" w:rsidTr="00A87C31">
        <w:trPr>
          <w:trHeight w:hRule="exact" w:val="778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D75A49">
            <w:pPr>
              <w:shd w:val="clear" w:color="auto" w:fill="FFFFFF"/>
              <w:spacing w:line="254" w:lineRule="exact"/>
              <w:ind w:left="78" w:right="43"/>
              <w:jc w:val="both"/>
            </w:pPr>
            <w:r w:rsidRPr="00E76886">
              <w:rPr>
                <w:color w:val="000000"/>
              </w:rPr>
              <w:t>влияние фактора распространяется на обслуживание части ВС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DC53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см. формулу 4 раздела 3.</w:t>
            </w:r>
            <w:r w:rsidR="00DC53CE">
              <w:rPr>
                <w:color w:val="000000"/>
                <w:sz w:val="22"/>
                <w:szCs w:val="22"/>
              </w:rPr>
              <w:t>2</w:t>
            </w:r>
            <w:r w:rsidRPr="00E76886">
              <w:rPr>
                <w:color w:val="000000"/>
                <w:sz w:val="22"/>
                <w:szCs w:val="22"/>
              </w:rPr>
              <w:t>.</w:t>
            </w:r>
            <w:r w:rsidR="00DC53CE">
              <w:rPr>
                <w:color w:val="000000"/>
                <w:sz w:val="22"/>
                <w:szCs w:val="22"/>
              </w:rPr>
              <w:t>5</w:t>
            </w:r>
          </w:p>
        </w:tc>
      </w:tr>
      <w:tr w:rsidR="00E50593" w:rsidRPr="00E76886" w:rsidTr="00A87C31">
        <w:trPr>
          <w:trHeight w:hRule="exact" w:val="778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983FDB" w:rsidP="00A87C31">
            <w:pPr>
              <w:shd w:val="clear" w:color="auto" w:fill="FFFFFF"/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50593" w:rsidRPr="00E7688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CA788D">
            <w:pPr>
              <w:shd w:val="clear" w:color="auto" w:fill="FFFFFF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Наличие госграницы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93" w:rsidRPr="00E76886" w:rsidRDefault="00E50593" w:rsidP="00D75A49">
            <w:pPr>
              <w:shd w:val="clear" w:color="auto" w:fill="FFFFFF"/>
              <w:spacing w:line="254" w:lineRule="exact"/>
              <w:ind w:left="78" w:right="43"/>
              <w:jc w:val="both"/>
            </w:pPr>
            <w:r w:rsidRPr="00E76886">
              <w:rPr>
                <w:color w:val="000000"/>
              </w:rPr>
              <w:t>Влияние фактора распространяется на обслуживание всех ВС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CA78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-</w:t>
            </w:r>
            <w:r w:rsidR="00CA78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CA78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697C">
              <w:rPr>
                <w:color w:val="000000"/>
                <w:sz w:val="22"/>
                <w:szCs w:val="22"/>
              </w:rPr>
              <w:t>0,9</w:t>
            </w:r>
            <w:r w:rsidR="00CA788D" w:rsidRPr="00E0697C">
              <w:rPr>
                <w:color w:val="000000"/>
                <w:sz w:val="22"/>
                <w:szCs w:val="22"/>
              </w:rPr>
              <w:t>8</w:t>
            </w:r>
          </w:p>
        </w:tc>
      </w:tr>
      <w:tr w:rsidR="00E50593" w:rsidRPr="00E76886" w:rsidTr="00A87C31">
        <w:trPr>
          <w:trHeight w:hRule="exact" w:val="778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D75A49">
            <w:pPr>
              <w:shd w:val="clear" w:color="auto" w:fill="FFFFFF"/>
              <w:spacing w:line="254" w:lineRule="exact"/>
              <w:ind w:left="78" w:right="43"/>
              <w:jc w:val="both"/>
            </w:pPr>
            <w:r w:rsidRPr="00E76886">
              <w:rPr>
                <w:color w:val="000000"/>
              </w:rPr>
              <w:t>Влияние фактора распространяется на обслуживание части ВС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см. формулу 5 раздела 3.1.2</w:t>
            </w:r>
          </w:p>
        </w:tc>
      </w:tr>
      <w:tr w:rsidR="00E50593" w:rsidRPr="00E76886" w:rsidTr="00A87C31">
        <w:trPr>
          <w:trHeight w:hRule="exact" w:val="778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983FDB" w:rsidP="00A87C31">
            <w:pPr>
              <w:shd w:val="clear" w:color="auto" w:fill="FFFFFF"/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E50593" w:rsidRPr="00E7688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Наличие прямой связи со смежными пунктами УВД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D75A49">
            <w:pPr>
              <w:shd w:val="clear" w:color="auto" w:fill="FFFFFF"/>
              <w:spacing w:line="254" w:lineRule="exact"/>
              <w:ind w:left="78" w:right="43"/>
              <w:jc w:val="both"/>
            </w:pPr>
            <w:r w:rsidRPr="00E76886">
              <w:rPr>
                <w:color w:val="000000"/>
              </w:rPr>
              <w:t>Прямая связь имеется со всеми смежными пунктами УВД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50593" w:rsidRPr="00E76886" w:rsidTr="00A87C31">
        <w:trPr>
          <w:trHeight w:hRule="exact" w:val="787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D75A49">
            <w:pPr>
              <w:shd w:val="clear" w:color="auto" w:fill="FFFFFF"/>
              <w:spacing w:line="254" w:lineRule="exact"/>
              <w:ind w:left="78" w:right="43"/>
              <w:jc w:val="both"/>
            </w:pPr>
            <w:r w:rsidRPr="00E76886">
              <w:rPr>
                <w:color w:val="000000"/>
              </w:rPr>
              <w:t>Прямая связь со смежными пунктами УВД имеется частично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DC53CE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см. формулу 4 раздела 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7688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50593" w:rsidRPr="00E76886" w:rsidTr="00A87C31">
        <w:trPr>
          <w:trHeight w:hRule="exact" w:val="778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D75A49">
            <w:pPr>
              <w:shd w:val="clear" w:color="auto" w:fill="FFFFFF"/>
              <w:spacing w:line="259" w:lineRule="exact"/>
              <w:ind w:left="78" w:right="43"/>
              <w:jc w:val="both"/>
            </w:pPr>
            <w:r w:rsidRPr="00E76886">
              <w:rPr>
                <w:color w:val="000000"/>
              </w:rPr>
              <w:t>Прямая связь со смежными пунктами УВД полностью 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0,90</w:t>
            </w:r>
          </w:p>
        </w:tc>
      </w:tr>
      <w:tr w:rsidR="00E50593" w:rsidRPr="008F67E2" w:rsidTr="00A87C31">
        <w:trPr>
          <w:trHeight w:hRule="exact" w:val="161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C473BF" w:rsidRDefault="00983FDB" w:rsidP="00A87C31">
            <w:pPr>
              <w:shd w:val="clear" w:color="auto" w:fill="FFFFFF"/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E50593" w:rsidRPr="00C473B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C473BF" w:rsidRDefault="00E50593" w:rsidP="00D75A49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  <w:r w:rsidRPr="00C473BF">
              <w:rPr>
                <w:color w:val="000000"/>
                <w:sz w:val="22"/>
                <w:szCs w:val="22"/>
              </w:rPr>
              <w:t>Особенности полетов в аэроузловой зоне</w:t>
            </w:r>
            <w:r w:rsidR="00D43A5B">
              <w:rPr>
                <w:color w:val="000000"/>
                <w:sz w:val="22"/>
                <w:szCs w:val="22"/>
              </w:rPr>
              <w:t xml:space="preserve"> (для пунктов ДПП, ДПК)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93" w:rsidRPr="00C473BF" w:rsidRDefault="00E50593" w:rsidP="00D75A49">
            <w:pPr>
              <w:shd w:val="clear" w:color="auto" w:fill="FFFFFF"/>
              <w:spacing w:line="254" w:lineRule="exact"/>
              <w:ind w:left="78" w:right="43"/>
              <w:jc w:val="both"/>
            </w:pPr>
            <w:r w:rsidRPr="00C473BF">
              <w:rPr>
                <w:color w:val="000000"/>
              </w:rPr>
              <w:t>Наличие полетов, ОВД которых требует дополнительного согласования с диспетчерами смежных аэродромных зон</w:t>
            </w:r>
            <w:r w:rsidRPr="00C473BF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73BF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73BF">
              <w:rPr>
                <w:color w:val="000000"/>
                <w:sz w:val="22"/>
                <w:szCs w:val="22"/>
              </w:rPr>
              <w:t>0,90</w:t>
            </w:r>
          </w:p>
        </w:tc>
      </w:tr>
      <w:tr w:rsidR="00E50593" w:rsidRPr="008F67E2" w:rsidTr="00A87C31">
        <w:trPr>
          <w:trHeight w:val="189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C473BF" w:rsidRDefault="00983FDB" w:rsidP="00A87C31">
            <w:pPr>
              <w:shd w:val="clear" w:color="auto" w:fill="FFFFFF"/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E50593" w:rsidRPr="00C473B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C473BF" w:rsidRDefault="00E50593" w:rsidP="00D75A4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473BF">
              <w:rPr>
                <w:color w:val="000000"/>
                <w:sz w:val="22"/>
                <w:szCs w:val="22"/>
              </w:rPr>
              <w:t>Рельеф местности в</w:t>
            </w:r>
            <w:r w:rsidRPr="00C473BF">
              <w:rPr>
                <w:sz w:val="22"/>
                <w:szCs w:val="22"/>
              </w:rPr>
              <w:t xml:space="preserve"> </w:t>
            </w:r>
            <w:r w:rsidRPr="00C473BF">
              <w:rPr>
                <w:color w:val="000000"/>
                <w:sz w:val="22"/>
                <w:szCs w:val="22"/>
              </w:rPr>
              <w:t>районе аэродрома</w:t>
            </w:r>
            <w:r w:rsidR="00D43A5B">
              <w:rPr>
                <w:color w:val="000000"/>
                <w:sz w:val="22"/>
                <w:szCs w:val="22"/>
              </w:rPr>
              <w:t xml:space="preserve"> (для пунктов ДПП, ДПК)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C473BF" w:rsidRDefault="00E50593" w:rsidP="00D75A49">
            <w:pPr>
              <w:shd w:val="clear" w:color="auto" w:fill="FFFFFF"/>
              <w:ind w:left="78" w:right="43"/>
              <w:jc w:val="both"/>
            </w:pPr>
            <w:r w:rsidRPr="00C473BF">
              <w:rPr>
                <w:color w:val="000000"/>
              </w:rPr>
              <w:t>Полеты  в горной</w:t>
            </w:r>
            <w:r w:rsidRPr="00C473BF">
              <w:t xml:space="preserve"> </w:t>
            </w:r>
            <w:r w:rsidRPr="00C473BF">
              <w:rPr>
                <w:color w:val="000000"/>
              </w:rPr>
              <w:t>местности (на горных</w:t>
            </w:r>
            <w:r w:rsidRPr="00C473BF">
              <w:t xml:space="preserve"> </w:t>
            </w:r>
            <w:r w:rsidRPr="00C473BF">
              <w:rPr>
                <w:color w:val="000000"/>
              </w:rPr>
              <w:t>аэродромах)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73BF">
              <w:rPr>
                <w:color w:val="000000"/>
                <w:sz w:val="22"/>
                <w:szCs w:val="22"/>
              </w:rPr>
              <w:t>-20</w:t>
            </w:r>
          </w:p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473BF">
              <w:rPr>
                <w:color w:val="000000"/>
                <w:sz w:val="21"/>
                <w:szCs w:val="21"/>
              </w:rPr>
              <w:t>По</w:t>
            </w:r>
          </w:p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473BF">
              <w:rPr>
                <w:color w:val="000000"/>
                <w:sz w:val="21"/>
                <w:szCs w:val="21"/>
              </w:rPr>
              <w:t>обоснованию</w:t>
            </w:r>
          </w:p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473BF">
              <w:rPr>
                <w:color w:val="000000"/>
                <w:sz w:val="21"/>
                <w:szCs w:val="21"/>
              </w:rPr>
              <w:t>от значения</w:t>
            </w:r>
          </w:p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73BF">
              <w:rPr>
                <w:color w:val="000000"/>
                <w:sz w:val="22"/>
                <w:szCs w:val="22"/>
              </w:rPr>
              <w:t xml:space="preserve">-20 </w:t>
            </w:r>
            <w:r w:rsidRPr="00C473BF">
              <w:rPr>
                <w:color w:val="000000"/>
                <w:sz w:val="21"/>
                <w:szCs w:val="21"/>
              </w:rPr>
              <w:t>до</w:t>
            </w:r>
          </w:p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473BF">
              <w:rPr>
                <w:color w:val="000000"/>
                <w:sz w:val="21"/>
                <w:szCs w:val="21"/>
              </w:rPr>
              <w:t>значения</w:t>
            </w:r>
          </w:p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73BF">
              <w:rPr>
                <w:color w:val="000000"/>
                <w:sz w:val="22"/>
                <w:szCs w:val="22"/>
              </w:rPr>
              <w:t>-50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73BF">
              <w:rPr>
                <w:color w:val="000000"/>
                <w:sz w:val="22"/>
                <w:szCs w:val="22"/>
              </w:rPr>
              <w:t>0,80</w:t>
            </w:r>
          </w:p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473BF">
              <w:rPr>
                <w:color w:val="000000"/>
                <w:sz w:val="21"/>
                <w:szCs w:val="21"/>
              </w:rPr>
              <w:t>По</w:t>
            </w:r>
          </w:p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473BF">
              <w:rPr>
                <w:color w:val="000000"/>
                <w:sz w:val="21"/>
                <w:szCs w:val="21"/>
              </w:rPr>
              <w:t>обоснованию</w:t>
            </w:r>
          </w:p>
          <w:p w:rsidR="00E50593" w:rsidRPr="00C473BF" w:rsidRDefault="00E50593" w:rsidP="00A87C31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C473BF">
              <w:rPr>
                <w:color w:val="000000"/>
                <w:sz w:val="21"/>
                <w:szCs w:val="21"/>
              </w:rPr>
              <w:t>от значения</w:t>
            </w:r>
          </w:p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73BF">
              <w:rPr>
                <w:color w:val="000000"/>
                <w:sz w:val="22"/>
                <w:szCs w:val="22"/>
              </w:rPr>
              <w:t>0,80</w:t>
            </w:r>
          </w:p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473BF">
              <w:rPr>
                <w:color w:val="000000"/>
                <w:sz w:val="21"/>
                <w:szCs w:val="21"/>
              </w:rPr>
              <w:t>до значения</w:t>
            </w:r>
          </w:p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73BF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E50593" w:rsidRPr="008F67E2" w:rsidTr="00A87C31">
        <w:trPr>
          <w:trHeight w:val="7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93" w:rsidRPr="00C473BF" w:rsidRDefault="00983FDB" w:rsidP="00A87C31">
            <w:pPr>
              <w:shd w:val="clear" w:color="auto" w:fill="FFFFFF"/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E50593" w:rsidRPr="00C473B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93" w:rsidRPr="00C473BF" w:rsidRDefault="00E50593" w:rsidP="00D75A4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473BF">
              <w:rPr>
                <w:color w:val="000000"/>
                <w:sz w:val="22"/>
                <w:szCs w:val="22"/>
              </w:rPr>
              <w:t>Наличие в районе аэродрома</w:t>
            </w:r>
          </w:p>
          <w:p w:rsidR="00E50593" w:rsidRPr="00D43A5B" w:rsidRDefault="00E50593" w:rsidP="00D75A4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473BF">
              <w:rPr>
                <w:color w:val="000000"/>
                <w:sz w:val="22"/>
                <w:szCs w:val="22"/>
              </w:rPr>
              <w:t>службы</w:t>
            </w:r>
            <w:r w:rsidRPr="00C473BF">
              <w:rPr>
                <w:sz w:val="22"/>
                <w:szCs w:val="22"/>
              </w:rPr>
              <w:t xml:space="preserve"> </w:t>
            </w:r>
            <w:r w:rsidRPr="00C473BF">
              <w:rPr>
                <w:color w:val="000000"/>
                <w:sz w:val="22"/>
                <w:szCs w:val="22"/>
                <w:lang w:val="en-US"/>
              </w:rPr>
              <w:t>ATIS</w:t>
            </w:r>
            <w:r w:rsidR="00D43A5B">
              <w:rPr>
                <w:color w:val="000000"/>
                <w:sz w:val="22"/>
                <w:szCs w:val="22"/>
              </w:rPr>
              <w:t xml:space="preserve"> (для пунктов ДПП, ДПК)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93" w:rsidRPr="00C473BF" w:rsidRDefault="00E50593" w:rsidP="00A87C31">
            <w:pPr>
              <w:shd w:val="clear" w:color="auto" w:fill="FFFFFF"/>
              <w:ind w:left="78" w:right="4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73BF">
              <w:rPr>
                <w:color w:val="000000"/>
                <w:sz w:val="22"/>
                <w:szCs w:val="22"/>
              </w:rPr>
              <w:t>+5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93" w:rsidRPr="00C473BF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73BF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E50593" w:rsidRPr="00E76886" w:rsidTr="00E0697C">
        <w:trPr>
          <w:trHeight w:val="43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93" w:rsidRPr="00E76886" w:rsidRDefault="00983FDB" w:rsidP="00A87C31">
            <w:pPr>
              <w:shd w:val="clear" w:color="auto" w:fill="FFFFFF"/>
              <w:tabs>
                <w:tab w:val="left" w:pos="527"/>
              </w:tabs>
              <w:ind w:right="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E50593" w:rsidRPr="00E7688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93" w:rsidRPr="00E76886" w:rsidRDefault="00E50593" w:rsidP="00D75A4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Количество диспетчеров,</w:t>
            </w:r>
            <w:r w:rsidRPr="00E76886">
              <w:rPr>
                <w:sz w:val="22"/>
                <w:szCs w:val="22"/>
              </w:rPr>
              <w:t xml:space="preserve"> </w:t>
            </w:r>
            <w:r w:rsidRPr="00E76886">
              <w:rPr>
                <w:color w:val="000000"/>
                <w:sz w:val="22"/>
                <w:szCs w:val="22"/>
              </w:rPr>
              <w:t>одновременно</w:t>
            </w:r>
            <w:r w:rsidRPr="00E76886">
              <w:rPr>
                <w:sz w:val="22"/>
                <w:szCs w:val="22"/>
              </w:rPr>
              <w:t xml:space="preserve"> </w:t>
            </w:r>
            <w:r w:rsidRPr="00E76886">
              <w:rPr>
                <w:color w:val="000000"/>
                <w:sz w:val="22"/>
                <w:szCs w:val="22"/>
              </w:rPr>
              <w:t>работающих</w:t>
            </w:r>
          </w:p>
          <w:p w:rsidR="00E50593" w:rsidRPr="00E76886" w:rsidRDefault="00E50593" w:rsidP="00D75A4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76886">
              <w:rPr>
                <w:color w:val="000000"/>
                <w:sz w:val="22"/>
                <w:szCs w:val="22"/>
              </w:rPr>
              <w:t>за</w:t>
            </w:r>
            <w:r w:rsidRPr="00E76886">
              <w:rPr>
                <w:sz w:val="22"/>
                <w:szCs w:val="22"/>
              </w:rPr>
              <w:t xml:space="preserve"> диспетчерским </w:t>
            </w:r>
            <w:r w:rsidRPr="00E76886">
              <w:rPr>
                <w:color w:val="000000"/>
                <w:sz w:val="22"/>
                <w:szCs w:val="22"/>
              </w:rPr>
              <w:t>пультом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93" w:rsidRPr="00E76886" w:rsidRDefault="00E50593" w:rsidP="00D75A49">
            <w:pPr>
              <w:shd w:val="clear" w:color="auto" w:fill="FFFFFF"/>
              <w:ind w:left="78" w:right="43"/>
              <w:jc w:val="center"/>
            </w:pPr>
            <w:r w:rsidRPr="00E76886">
              <w:rPr>
                <w:color w:val="000000"/>
              </w:rPr>
              <w:t>1 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93" w:rsidRPr="00E76886" w:rsidRDefault="00E50593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sz w:val="22"/>
                <w:szCs w:val="22"/>
              </w:rPr>
              <w:t>1,00</w:t>
            </w:r>
          </w:p>
        </w:tc>
      </w:tr>
      <w:tr w:rsidR="00E0697C" w:rsidRPr="00E76886" w:rsidTr="00E0697C">
        <w:trPr>
          <w:trHeight w:val="6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7C" w:rsidRPr="00E76886" w:rsidRDefault="00E0697C" w:rsidP="00A87C3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7C" w:rsidRPr="00E76886" w:rsidRDefault="00E0697C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97C" w:rsidRPr="00E76886" w:rsidRDefault="00E0697C" w:rsidP="00D75A49">
            <w:pPr>
              <w:shd w:val="clear" w:color="auto" w:fill="FFFFFF"/>
              <w:ind w:left="78" w:right="43"/>
              <w:jc w:val="center"/>
            </w:pPr>
            <w:r w:rsidRPr="00E76886">
              <w:rPr>
                <w:color w:val="000000"/>
              </w:rPr>
              <w:t>2 диспетчера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97C" w:rsidRPr="00E76886" w:rsidRDefault="00E0697C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sz w:val="22"/>
                <w:szCs w:val="22"/>
              </w:rPr>
              <w:t>+30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97C" w:rsidRPr="00E76886" w:rsidRDefault="00E0697C" w:rsidP="00A87C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886">
              <w:rPr>
                <w:sz w:val="22"/>
                <w:szCs w:val="22"/>
              </w:rPr>
              <w:t>1,30</w:t>
            </w:r>
          </w:p>
        </w:tc>
      </w:tr>
    </w:tbl>
    <w:p w:rsidR="00E76886" w:rsidRDefault="00E76886" w:rsidP="00E76886">
      <w:pPr>
        <w:shd w:val="clear" w:color="auto" w:fill="FFFFFF"/>
        <w:ind w:right="144" w:firstLine="567"/>
        <w:jc w:val="both"/>
        <w:rPr>
          <w:color w:val="000000"/>
          <w:sz w:val="24"/>
          <w:szCs w:val="24"/>
          <w:lang w:val="en-US"/>
        </w:rPr>
      </w:pPr>
    </w:p>
    <w:p w:rsidR="0045099D" w:rsidRPr="0045099D" w:rsidRDefault="0045099D" w:rsidP="00E76886">
      <w:pPr>
        <w:shd w:val="clear" w:color="auto" w:fill="FFFFFF"/>
        <w:ind w:right="144" w:firstLine="567"/>
        <w:jc w:val="both"/>
        <w:rPr>
          <w:color w:val="000000"/>
          <w:sz w:val="24"/>
          <w:szCs w:val="24"/>
          <w:lang w:val="en-US"/>
        </w:rPr>
      </w:pPr>
    </w:p>
    <w:p w:rsidR="00E76886" w:rsidRPr="00E76886" w:rsidRDefault="00E76886" w:rsidP="00E76886">
      <w:pPr>
        <w:pStyle w:val="af9"/>
        <w:numPr>
          <w:ilvl w:val="2"/>
          <w:numId w:val="8"/>
        </w:numPr>
        <w:tabs>
          <w:tab w:val="left" w:pos="1560"/>
        </w:tabs>
        <w:ind w:left="0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Кроме выше указанных дополнительных факторов</w:t>
      </w:r>
      <w:r w:rsidR="001A2B7A">
        <w:rPr>
          <w:color w:val="000000"/>
          <w:sz w:val="24"/>
          <w:szCs w:val="24"/>
        </w:rPr>
        <w:t>,</w:t>
      </w:r>
      <w:r w:rsidRPr="00E76886">
        <w:rPr>
          <w:color w:val="000000"/>
          <w:sz w:val="24"/>
          <w:szCs w:val="24"/>
        </w:rPr>
        <w:t xml:space="preserve"> имеются временные дополнительные факторы, к которым относятся:</w:t>
      </w:r>
    </w:p>
    <w:p w:rsidR="00E76886" w:rsidRPr="00E76886" w:rsidRDefault="00E76886" w:rsidP="00E76886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num" w:pos="1560"/>
        </w:tabs>
        <w:autoSpaceDE w:val="0"/>
        <w:autoSpaceDN w:val="0"/>
        <w:adjustRightInd w:val="0"/>
        <w:ind w:right="14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ограничения, налагаемые полётами</w:t>
      </w:r>
      <w:r w:rsidR="005C3D6E">
        <w:rPr>
          <w:color w:val="000000"/>
          <w:sz w:val="24"/>
          <w:szCs w:val="24"/>
        </w:rPr>
        <w:t xml:space="preserve"> </w:t>
      </w:r>
      <w:r w:rsidR="005C3D6E" w:rsidRPr="00E76886">
        <w:rPr>
          <w:color w:val="000000"/>
          <w:sz w:val="24"/>
          <w:szCs w:val="24"/>
        </w:rPr>
        <w:t>ВС</w:t>
      </w:r>
      <w:r w:rsidRPr="00E76886">
        <w:rPr>
          <w:color w:val="000000"/>
          <w:sz w:val="24"/>
          <w:szCs w:val="24"/>
        </w:rPr>
        <w:t>: спец. рейс</w:t>
      </w:r>
      <w:r w:rsidR="00317B34">
        <w:rPr>
          <w:color w:val="000000"/>
          <w:sz w:val="24"/>
          <w:szCs w:val="24"/>
        </w:rPr>
        <w:t>ов</w:t>
      </w:r>
      <w:r w:rsidRPr="00E76886">
        <w:rPr>
          <w:color w:val="000000"/>
          <w:sz w:val="24"/>
          <w:szCs w:val="24"/>
        </w:rPr>
        <w:t>, го</w:t>
      </w:r>
      <w:r w:rsidRPr="00E76886">
        <w:rPr>
          <w:color w:val="000000"/>
          <w:sz w:val="24"/>
          <w:szCs w:val="24"/>
        </w:rPr>
        <w:softHyphen/>
        <w:t>сударственн</w:t>
      </w:r>
      <w:r w:rsidR="00317B34">
        <w:rPr>
          <w:color w:val="000000"/>
          <w:sz w:val="24"/>
          <w:szCs w:val="24"/>
        </w:rPr>
        <w:t>ой</w:t>
      </w:r>
      <w:r w:rsidRPr="00E76886">
        <w:rPr>
          <w:color w:val="000000"/>
          <w:sz w:val="24"/>
          <w:szCs w:val="24"/>
        </w:rPr>
        <w:t xml:space="preserve"> авиаци</w:t>
      </w:r>
      <w:r w:rsidR="00317B34">
        <w:rPr>
          <w:color w:val="000000"/>
          <w:sz w:val="24"/>
          <w:szCs w:val="24"/>
        </w:rPr>
        <w:t>и</w:t>
      </w:r>
      <w:r w:rsidRPr="00E76886">
        <w:rPr>
          <w:color w:val="000000"/>
          <w:sz w:val="24"/>
          <w:szCs w:val="24"/>
        </w:rPr>
        <w:t xml:space="preserve"> и д.р. (для зон, районов ответственности</w:t>
      </w:r>
      <w:r w:rsidR="001A2B7A">
        <w:rPr>
          <w:color w:val="000000"/>
          <w:sz w:val="24"/>
          <w:szCs w:val="24"/>
        </w:rPr>
        <w:t>,</w:t>
      </w:r>
      <w:r w:rsidRPr="00E76886">
        <w:rPr>
          <w:color w:val="000000"/>
          <w:sz w:val="24"/>
          <w:szCs w:val="24"/>
        </w:rPr>
        <w:t xml:space="preserve"> в ко</w:t>
      </w:r>
      <w:r w:rsidRPr="00E76886">
        <w:rPr>
          <w:color w:val="000000"/>
          <w:sz w:val="24"/>
          <w:szCs w:val="24"/>
        </w:rPr>
        <w:softHyphen/>
        <w:t>торых вводятся ограничения, и смежных с ними);</w:t>
      </w:r>
    </w:p>
    <w:p w:rsidR="00E76886" w:rsidRPr="00E76886" w:rsidRDefault="00E76886" w:rsidP="00E76886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num" w:pos="1560"/>
        </w:tabs>
        <w:autoSpaceDE w:val="0"/>
        <w:autoSpaceDN w:val="0"/>
        <w:adjustRightInd w:val="0"/>
        <w:ind w:right="14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плановое отключение или отказ </w:t>
      </w:r>
      <w:r w:rsidR="001972B0">
        <w:rPr>
          <w:color w:val="000000"/>
          <w:sz w:val="24"/>
          <w:szCs w:val="24"/>
        </w:rPr>
        <w:t>систем наблюдения ОВД</w:t>
      </w:r>
      <w:r w:rsidRPr="00E76886">
        <w:rPr>
          <w:color w:val="000000"/>
          <w:sz w:val="24"/>
          <w:szCs w:val="24"/>
        </w:rPr>
        <w:t>;</w:t>
      </w:r>
    </w:p>
    <w:p w:rsidR="00E76886" w:rsidRPr="00E76886" w:rsidRDefault="00E76886" w:rsidP="00E76886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num" w:pos="1560"/>
        </w:tabs>
        <w:autoSpaceDE w:val="0"/>
        <w:autoSpaceDN w:val="0"/>
        <w:adjustRightInd w:val="0"/>
        <w:ind w:right="14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>опасные метео</w:t>
      </w:r>
      <w:r w:rsidR="00625EB8">
        <w:rPr>
          <w:color w:val="000000"/>
          <w:sz w:val="24"/>
          <w:szCs w:val="24"/>
        </w:rPr>
        <w:t xml:space="preserve">рологические </w:t>
      </w:r>
      <w:r w:rsidRPr="00E76886">
        <w:rPr>
          <w:color w:val="000000"/>
          <w:sz w:val="24"/>
          <w:szCs w:val="24"/>
        </w:rPr>
        <w:t>явления;</w:t>
      </w:r>
    </w:p>
    <w:p w:rsidR="00E76886" w:rsidRPr="00E76886" w:rsidRDefault="005C3D6E" w:rsidP="00E76886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num" w:pos="1560"/>
        </w:tabs>
        <w:autoSpaceDE w:val="0"/>
        <w:autoSpaceDN w:val="0"/>
        <w:adjustRightInd w:val="0"/>
        <w:ind w:right="14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выполнение </w:t>
      </w:r>
      <w:r w:rsidR="00E76886" w:rsidRPr="00E76886">
        <w:rPr>
          <w:color w:val="000000"/>
          <w:sz w:val="24"/>
          <w:szCs w:val="24"/>
        </w:rPr>
        <w:t>полёт</w:t>
      </w:r>
      <w:r>
        <w:rPr>
          <w:color w:val="000000"/>
          <w:sz w:val="24"/>
          <w:szCs w:val="24"/>
        </w:rPr>
        <w:t>ов</w:t>
      </w:r>
      <w:r w:rsidR="00E76886" w:rsidRPr="00E76886">
        <w:rPr>
          <w:color w:val="000000"/>
          <w:sz w:val="24"/>
          <w:szCs w:val="24"/>
        </w:rPr>
        <w:t xml:space="preserve"> на аэродромах совместного базирования (использования).</w:t>
      </w:r>
    </w:p>
    <w:p w:rsidR="001972B0" w:rsidRDefault="001972B0">
      <w:pPr>
        <w:rPr>
          <w:b/>
          <w:color w:val="000000"/>
          <w:sz w:val="24"/>
          <w:szCs w:val="24"/>
        </w:rPr>
      </w:pPr>
    </w:p>
    <w:p w:rsidR="001972B0" w:rsidRPr="001972B0" w:rsidRDefault="001972B0" w:rsidP="001972B0">
      <w:pPr>
        <w:pStyle w:val="af9"/>
        <w:numPr>
          <w:ilvl w:val="2"/>
          <w:numId w:val="8"/>
        </w:numPr>
        <w:shd w:val="clear" w:color="auto" w:fill="FFFFFF"/>
        <w:tabs>
          <w:tab w:val="left" w:pos="1560"/>
          <w:tab w:val="left" w:pos="1843"/>
        </w:tabs>
        <w:ind w:left="0" w:right="1" w:firstLine="851"/>
        <w:jc w:val="both"/>
        <w:rPr>
          <w:b/>
          <w:bCs/>
          <w:color w:val="000000"/>
          <w:sz w:val="24"/>
          <w:szCs w:val="24"/>
        </w:rPr>
      </w:pPr>
      <w:r w:rsidRPr="001972B0">
        <w:rPr>
          <w:color w:val="000000"/>
          <w:sz w:val="24"/>
          <w:szCs w:val="24"/>
        </w:rPr>
        <w:t xml:space="preserve">Учет влияния временных дополнительных факторов, представленных в </w:t>
      </w:r>
      <w:r w:rsidRPr="001972B0">
        <w:rPr>
          <w:i/>
          <w:color w:val="000000"/>
          <w:sz w:val="24"/>
          <w:szCs w:val="24"/>
        </w:rPr>
        <w:t>таблице 1А</w:t>
      </w:r>
      <w:r w:rsidRPr="001972B0">
        <w:rPr>
          <w:color w:val="000000"/>
          <w:sz w:val="24"/>
          <w:szCs w:val="24"/>
        </w:rPr>
        <w:t>, осуществляется путем уменьшения значения рассчитанного НПС с использованием коэффициентов изменения (</w:t>
      </w:r>
      <w:r w:rsidRPr="001972B0">
        <w:rPr>
          <w:b/>
          <w:color w:val="000000"/>
          <w:sz w:val="24"/>
          <w:szCs w:val="24"/>
          <w:lang w:val="en-US"/>
        </w:rPr>
        <w:t>K</w:t>
      </w:r>
      <w:r w:rsidRPr="00D749F7">
        <w:rPr>
          <w:b/>
          <w:color w:val="000000"/>
          <w:lang w:val="en-US"/>
        </w:rPr>
        <w:t>i</w:t>
      </w:r>
      <w:r w:rsidRPr="00D749F7">
        <w:rPr>
          <w:b/>
          <w:color w:val="000000"/>
        </w:rPr>
        <w:t>д</w:t>
      </w:r>
      <w:r w:rsidRPr="001972B0">
        <w:rPr>
          <w:color w:val="000000"/>
          <w:sz w:val="24"/>
          <w:szCs w:val="24"/>
        </w:rPr>
        <w:t xml:space="preserve">) НПС, которые отражают изменение времени обслуживания </w:t>
      </w:r>
      <w:r w:rsidR="00D749F7">
        <w:rPr>
          <w:color w:val="000000"/>
          <w:sz w:val="24"/>
          <w:szCs w:val="24"/>
        </w:rPr>
        <w:t>воздушного движения</w:t>
      </w:r>
      <w:r w:rsidRPr="001972B0">
        <w:rPr>
          <w:color w:val="000000"/>
          <w:sz w:val="24"/>
          <w:szCs w:val="24"/>
        </w:rPr>
        <w:t xml:space="preserve"> за счет влияния </w:t>
      </w:r>
      <w:r w:rsidRPr="00D749F7">
        <w:rPr>
          <w:b/>
          <w:color w:val="000000"/>
          <w:sz w:val="24"/>
          <w:szCs w:val="24"/>
          <w:lang w:val="en-US"/>
        </w:rPr>
        <w:t>i</w:t>
      </w:r>
      <w:r w:rsidRPr="001972B0">
        <w:rPr>
          <w:color w:val="000000"/>
          <w:sz w:val="24"/>
          <w:szCs w:val="24"/>
        </w:rPr>
        <w:t>-того временного дополнительного фактора (определяются коэффициенты изменения времени (</w:t>
      </w:r>
      <w:r w:rsidRPr="001972B0">
        <w:rPr>
          <w:b/>
          <w:color w:val="000000"/>
          <w:sz w:val="28"/>
          <w:szCs w:val="28"/>
          <w:lang w:val="en-US"/>
        </w:rPr>
        <w:t>τ</w:t>
      </w:r>
      <w:r w:rsidRPr="001972B0">
        <w:rPr>
          <w:b/>
          <w:color w:val="000000"/>
          <w:sz w:val="22"/>
          <w:szCs w:val="22"/>
          <w:lang w:val="en-US"/>
        </w:rPr>
        <w:t>i</w:t>
      </w:r>
      <w:r w:rsidRPr="001972B0">
        <w:rPr>
          <w:b/>
          <w:color w:val="000000"/>
          <w:sz w:val="24"/>
          <w:szCs w:val="24"/>
        </w:rPr>
        <w:t>)</w:t>
      </w:r>
      <w:r w:rsidRPr="001972B0">
        <w:rPr>
          <w:color w:val="000000"/>
          <w:sz w:val="24"/>
          <w:szCs w:val="24"/>
        </w:rPr>
        <w:t>, затрачиваемого на ОВД).</w:t>
      </w:r>
    </w:p>
    <w:p w:rsidR="001972B0" w:rsidRPr="00E76886" w:rsidRDefault="001972B0" w:rsidP="001972B0">
      <w:pPr>
        <w:pStyle w:val="af9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right="1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Учет временных факторов необходим для организации ОВД на период их </w:t>
      </w:r>
      <w:r w:rsidRPr="00E76886">
        <w:rPr>
          <w:color w:val="000000"/>
          <w:sz w:val="24"/>
          <w:szCs w:val="24"/>
        </w:rPr>
        <w:lastRenderedPageBreak/>
        <w:t>действия, учитываемые руководящим составом смен службы ОВД в ТО ЦУАН.</w:t>
      </w:r>
    </w:p>
    <w:p w:rsidR="001972B0" w:rsidRDefault="001972B0" w:rsidP="001972B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E76886" w:rsidRPr="00424836" w:rsidRDefault="00E76886" w:rsidP="00D749F7">
      <w:pPr>
        <w:ind w:firstLine="851"/>
        <w:rPr>
          <w:color w:val="000000"/>
          <w:sz w:val="24"/>
          <w:szCs w:val="24"/>
        </w:rPr>
      </w:pPr>
      <w:r w:rsidRPr="00E76886">
        <w:rPr>
          <w:b/>
          <w:color w:val="000000"/>
          <w:sz w:val="24"/>
          <w:szCs w:val="24"/>
        </w:rPr>
        <w:t>Таблица 1А</w:t>
      </w:r>
      <w:r w:rsidR="0075696E">
        <w:rPr>
          <w:b/>
          <w:color w:val="000000"/>
          <w:sz w:val="24"/>
          <w:szCs w:val="24"/>
        </w:rPr>
        <w:t>.</w:t>
      </w:r>
      <w:r w:rsidR="0075696E" w:rsidRPr="0075696E">
        <w:rPr>
          <w:color w:val="000000"/>
          <w:sz w:val="24"/>
          <w:szCs w:val="24"/>
        </w:rPr>
        <w:t xml:space="preserve"> </w:t>
      </w:r>
      <w:r w:rsidR="0075696E" w:rsidRPr="00E76886">
        <w:rPr>
          <w:color w:val="000000"/>
          <w:sz w:val="24"/>
          <w:szCs w:val="24"/>
        </w:rPr>
        <w:t>Учет влияния временных дополнительных факторов</w:t>
      </w:r>
    </w:p>
    <w:p w:rsidR="0045099D" w:rsidRPr="00424836" w:rsidRDefault="0045099D" w:rsidP="0045099D">
      <w:pPr>
        <w:shd w:val="clear" w:color="auto" w:fill="FFFFFF"/>
        <w:tabs>
          <w:tab w:val="left" w:pos="851"/>
        </w:tabs>
        <w:spacing w:line="322" w:lineRule="exact"/>
        <w:ind w:right="14" w:firstLine="851"/>
        <w:jc w:val="both"/>
        <w:rPr>
          <w:color w:val="000000"/>
          <w:sz w:val="24"/>
          <w:szCs w:val="24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3153"/>
        <w:gridCol w:w="2879"/>
        <w:gridCol w:w="1417"/>
        <w:gridCol w:w="1490"/>
      </w:tblGrid>
      <w:tr w:rsidR="00E76886" w:rsidRPr="00E76886" w:rsidTr="00A87C31">
        <w:tc>
          <w:tcPr>
            <w:tcW w:w="597" w:type="dxa"/>
            <w:vAlign w:val="center"/>
          </w:tcPr>
          <w:p w:rsidR="00E76886" w:rsidRPr="00E76886" w:rsidRDefault="00E76886" w:rsidP="00625EB8">
            <w:pPr>
              <w:shd w:val="clear" w:color="auto" w:fill="FFFFFF"/>
              <w:ind w:right="92"/>
              <w:jc w:val="center"/>
              <w:rPr>
                <w:b/>
              </w:rPr>
            </w:pPr>
            <w:r w:rsidRPr="00E76886">
              <w:rPr>
                <w:b/>
                <w:color w:val="000000"/>
              </w:rPr>
              <w:t>N п/п</w:t>
            </w:r>
          </w:p>
        </w:tc>
        <w:tc>
          <w:tcPr>
            <w:tcW w:w="3153" w:type="dxa"/>
            <w:vAlign w:val="center"/>
          </w:tcPr>
          <w:p w:rsidR="00E76886" w:rsidRPr="00E76886" w:rsidRDefault="00E76886" w:rsidP="00A87C31">
            <w:pPr>
              <w:shd w:val="clear" w:color="auto" w:fill="FFFFFF"/>
              <w:jc w:val="center"/>
            </w:pPr>
            <w:r w:rsidRPr="00E76886">
              <w:rPr>
                <w:color w:val="000000"/>
              </w:rPr>
              <w:t>Фактор</w:t>
            </w:r>
          </w:p>
        </w:tc>
        <w:tc>
          <w:tcPr>
            <w:tcW w:w="2879" w:type="dxa"/>
            <w:vAlign w:val="center"/>
          </w:tcPr>
          <w:p w:rsidR="00E76886" w:rsidRPr="00E76886" w:rsidRDefault="00E76886" w:rsidP="00A87C31">
            <w:pPr>
              <w:shd w:val="clear" w:color="auto" w:fill="FFFFFF"/>
              <w:ind w:right="43"/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Уточняющие</w:t>
            </w:r>
          </w:p>
          <w:p w:rsidR="00E76886" w:rsidRPr="00E76886" w:rsidRDefault="00E76886" w:rsidP="00A87C31">
            <w:pPr>
              <w:shd w:val="clear" w:color="auto" w:fill="FFFFFF"/>
              <w:ind w:right="43"/>
              <w:jc w:val="center"/>
            </w:pPr>
            <w:r w:rsidRPr="00E76886">
              <w:rPr>
                <w:color w:val="000000"/>
              </w:rPr>
              <w:t>характеристики фактора</w:t>
            </w:r>
          </w:p>
        </w:tc>
        <w:tc>
          <w:tcPr>
            <w:tcW w:w="1417" w:type="dxa"/>
            <w:vAlign w:val="center"/>
          </w:tcPr>
          <w:p w:rsidR="00E76886" w:rsidRPr="00E76886" w:rsidRDefault="00E76886" w:rsidP="00A87C31">
            <w:pPr>
              <w:shd w:val="clear" w:color="auto" w:fill="FFFFFF"/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Изменение</w:t>
            </w:r>
          </w:p>
          <w:p w:rsidR="00E76886" w:rsidRPr="00E76886" w:rsidRDefault="00E76886" w:rsidP="00A87C31">
            <w:pPr>
              <w:shd w:val="clear" w:color="auto" w:fill="FFFFFF"/>
              <w:jc w:val="center"/>
            </w:pPr>
            <w:r w:rsidRPr="00E76886">
              <w:rPr>
                <w:color w:val="000000"/>
              </w:rPr>
              <w:t>НПС</w:t>
            </w:r>
            <w:r w:rsidRPr="00E76886">
              <w:rPr>
                <w:color w:val="000000"/>
                <w:lang w:val="en-US"/>
              </w:rPr>
              <w:t xml:space="preserve"> </w:t>
            </w:r>
            <w:r w:rsidRPr="00E76886">
              <w:rPr>
                <w:color w:val="000000"/>
              </w:rPr>
              <w:t>(%)</w:t>
            </w:r>
          </w:p>
        </w:tc>
        <w:tc>
          <w:tcPr>
            <w:tcW w:w="1490" w:type="dxa"/>
            <w:vAlign w:val="center"/>
          </w:tcPr>
          <w:p w:rsidR="00E76886" w:rsidRPr="00E76886" w:rsidRDefault="00E76886" w:rsidP="00A87C31">
            <w:pPr>
              <w:shd w:val="clear" w:color="auto" w:fill="FFFFFF"/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Коэффициент</w:t>
            </w:r>
          </w:p>
          <w:p w:rsidR="00E76886" w:rsidRPr="00E76886" w:rsidRDefault="00E76886" w:rsidP="00A87C31">
            <w:pPr>
              <w:shd w:val="clear" w:color="auto" w:fill="FFFFFF"/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изменения</w:t>
            </w:r>
          </w:p>
          <w:p w:rsidR="00E76886" w:rsidRPr="00E76886" w:rsidRDefault="00E76886" w:rsidP="00A87C31">
            <w:pPr>
              <w:shd w:val="clear" w:color="auto" w:fill="FFFFFF"/>
              <w:jc w:val="center"/>
            </w:pPr>
            <w:r w:rsidRPr="00E76886">
              <w:rPr>
                <w:color w:val="000000"/>
              </w:rPr>
              <w:t>НПС (</w:t>
            </w:r>
            <w:r w:rsidRPr="00E76886">
              <w:rPr>
                <w:color w:val="000000"/>
                <w:lang w:val="en-US"/>
              </w:rPr>
              <w:t>Ki</w:t>
            </w:r>
            <w:r w:rsidRPr="00E76886">
              <w:rPr>
                <w:color w:val="000000"/>
              </w:rPr>
              <w:t>д)</w:t>
            </w:r>
          </w:p>
        </w:tc>
      </w:tr>
      <w:tr w:rsidR="00E76886" w:rsidRPr="00E76886" w:rsidTr="00A87C31">
        <w:trPr>
          <w:trHeight w:val="964"/>
        </w:trPr>
        <w:tc>
          <w:tcPr>
            <w:tcW w:w="597" w:type="dxa"/>
            <w:vMerge w:val="restart"/>
            <w:vAlign w:val="center"/>
          </w:tcPr>
          <w:p w:rsidR="00E76886" w:rsidRPr="00E76886" w:rsidRDefault="00E76886" w:rsidP="00A87C31">
            <w:pPr>
              <w:tabs>
                <w:tab w:val="left" w:pos="851"/>
              </w:tabs>
              <w:spacing w:line="322" w:lineRule="exact"/>
              <w:ind w:right="14"/>
              <w:jc w:val="center"/>
              <w:rPr>
                <w:b/>
                <w:color w:val="000000"/>
              </w:rPr>
            </w:pPr>
            <w:r w:rsidRPr="00E76886">
              <w:rPr>
                <w:b/>
                <w:color w:val="000000"/>
              </w:rPr>
              <w:t>1.</w:t>
            </w:r>
          </w:p>
        </w:tc>
        <w:tc>
          <w:tcPr>
            <w:tcW w:w="3153" w:type="dxa"/>
            <w:vMerge w:val="restart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ind w:right="14"/>
              <w:jc w:val="both"/>
              <w:rPr>
                <w:color w:val="000000"/>
              </w:rPr>
            </w:pPr>
            <w:r w:rsidRPr="00E76886">
              <w:rPr>
                <w:color w:val="000000"/>
              </w:rPr>
              <w:t>Ограничения, налагаемые полетами ВС спец. рейсов, го</w:t>
            </w:r>
            <w:r w:rsidRPr="00E76886">
              <w:rPr>
                <w:color w:val="000000"/>
              </w:rPr>
              <w:softHyphen/>
              <w:t>сударственной авиации (для зон, районов ответственности в ко</w:t>
            </w:r>
            <w:r w:rsidRPr="00E76886">
              <w:rPr>
                <w:color w:val="000000"/>
              </w:rPr>
              <w:softHyphen/>
              <w:t>торых вводятся ограничения, и смежных с ними)</w:t>
            </w:r>
            <w:r w:rsidR="00625EB8">
              <w:rPr>
                <w:color w:val="000000"/>
              </w:rPr>
              <w:t>.</w:t>
            </w:r>
          </w:p>
        </w:tc>
        <w:tc>
          <w:tcPr>
            <w:tcW w:w="2879" w:type="dxa"/>
            <w:vAlign w:val="center"/>
          </w:tcPr>
          <w:p w:rsidR="00E76886" w:rsidRPr="00E76886" w:rsidRDefault="00E76886" w:rsidP="00625EB8">
            <w:pPr>
              <w:tabs>
                <w:tab w:val="left" w:pos="0"/>
              </w:tabs>
              <w:ind w:right="14"/>
              <w:jc w:val="both"/>
              <w:rPr>
                <w:color w:val="000000"/>
              </w:rPr>
            </w:pPr>
            <w:r w:rsidRPr="00E76886">
              <w:rPr>
                <w:color w:val="000000"/>
              </w:rPr>
              <w:t>Закрытие эшелонов требует перераспределения более 70% общего самолетопотока</w:t>
            </w:r>
          </w:p>
        </w:tc>
        <w:tc>
          <w:tcPr>
            <w:tcW w:w="1417" w:type="dxa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-30</w:t>
            </w:r>
          </w:p>
        </w:tc>
        <w:tc>
          <w:tcPr>
            <w:tcW w:w="1490" w:type="dxa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0.70</w:t>
            </w:r>
          </w:p>
        </w:tc>
      </w:tr>
      <w:tr w:rsidR="00E76886" w:rsidRPr="00E76886" w:rsidTr="00A87C31">
        <w:trPr>
          <w:trHeight w:val="964"/>
        </w:trPr>
        <w:tc>
          <w:tcPr>
            <w:tcW w:w="597" w:type="dxa"/>
            <w:vMerge/>
            <w:vAlign w:val="center"/>
          </w:tcPr>
          <w:p w:rsidR="00E76886" w:rsidRPr="00E76886" w:rsidRDefault="00E76886" w:rsidP="00A87C31">
            <w:pPr>
              <w:tabs>
                <w:tab w:val="left" w:pos="851"/>
              </w:tabs>
              <w:spacing w:line="322" w:lineRule="exact"/>
              <w:ind w:right="14"/>
              <w:jc w:val="center"/>
              <w:rPr>
                <w:b/>
                <w:color w:val="000000"/>
              </w:rPr>
            </w:pPr>
          </w:p>
        </w:tc>
        <w:tc>
          <w:tcPr>
            <w:tcW w:w="3153" w:type="dxa"/>
            <w:vMerge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ind w:right="14"/>
              <w:jc w:val="center"/>
              <w:rPr>
                <w:color w:val="000000"/>
              </w:rPr>
            </w:pPr>
          </w:p>
        </w:tc>
        <w:tc>
          <w:tcPr>
            <w:tcW w:w="2879" w:type="dxa"/>
            <w:vAlign w:val="center"/>
          </w:tcPr>
          <w:p w:rsidR="00E76886" w:rsidRPr="00E76886" w:rsidRDefault="00E76886" w:rsidP="00625EB8">
            <w:pPr>
              <w:tabs>
                <w:tab w:val="left" w:pos="0"/>
              </w:tabs>
              <w:ind w:right="14"/>
              <w:jc w:val="both"/>
              <w:rPr>
                <w:color w:val="000000"/>
              </w:rPr>
            </w:pPr>
            <w:r w:rsidRPr="00E76886">
              <w:rPr>
                <w:color w:val="000000"/>
              </w:rPr>
              <w:t>Закрытие эшелонов требует перераспределения от 30% до 70% общего самолетопотока</w:t>
            </w:r>
          </w:p>
        </w:tc>
        <w:tc>
          <w:tcPr>
            <w:tcW w:w="1417" w:type="dxa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-20</w:t>
            </w:r>
          </w:p>
        </w:tc>
        <w:tc>
          <w:tcPr>
            <w:tcW w:w="1490" w:type="dxa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0.80</w:t>
            </w:r>
          </w:p>
        </w:tc>
      </w:tr>
      <w:tr w:rsidR="00E76886" w:rsidRPr="00E76886" w:rsidTr="00A87C31">
        <w:trPr>
          <w:trHeight w:val="965"/>
        </w:trPr>
        <w:tc>
          <w:tcPr>
            <w:tcW w:w="597" w:type="dxa"/>
            <w:vMerge/>
            <w:vAlign w:val="center"/>
          </w:tcPr>
          <w:p w:rsidR="00E76886" w:rsidRPr="00E76886" w:rsidRDefault="00E76886" w:rsidP="00A87C31">
            <w:pPr>
              <w:tabs>
                <w:tab w:val="left" w:pos="851"/>
              </w:tabs>
              <w:spacing w:line="322" w:lineRule="exact"/>
              <w:ind w:right="14"/>
              <w:jc w:val="center"/>
              <w:rPr>
                <w:b/>
                <w:color w:val="000000"/>
              </w:rPr>
            </w:pPr>
          </w:p>
        </w:tc>
        <w:tc>
          <w:tcPr>
            <w:tcW w:w="3153" w:type="dxa"/>
            <w:vMerge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ind w:right="14"/>
              <w:jc w:val="center"/>
              <w:rPr>
                <w:color w:val="000000"/>
              </w:rPr>
            </w:pPr>
          </w:p>
        </w:tc>
        <w:tc>
          <w:tcPr>
            <w:tcW w:w="2879" w:type="dxa"/>
            <w:vAlign w:val="center"/>
          </w:tcPr>
          <w:p w:rsidR="00E76886" w:rsidRPr="00E76886" w:rsidRDefault="00E76886" w:rsidP="00625EB8">
            <w:pPr>
              <w:tabs>
                <w:tab w:val="left" w:pos="0"/>
              </w:tabs>
              <w:ind w:right="14"/>
              <w:jc w:val="both"/>
              <w:rPr>
                <w:color w:val="000000"/>
              </w:rPr>
            </w:pPr>
            <w:r w:rsidRPr="00E76886">
              <w:rPr>
                <w:color w:val="000000"/>
              </w:rPr>
              <w:t>Закрытие эшелонов требует перераспределения менее 30% общего самолетопотока</w:t>
            </w:r>
          </w:p>
        </w:tc>
        <w:tc>
          <w:tcPr>
            <w:tcW w:w="1417" w:type="dxa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-10</w:t>
            </w:r>
          </w:p>
        </w:tc>
        <w:tc>
          <w:tcPr>
            <w:tcW w:w="1490" w:type="dxa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0.90</w:t>
            </w:r>
          </w:p>
        </w:tc>
      </w:tr>
      <w:tr w:rsidR="00E76886" w:rsidRPr="00E76886" w:rsidTr="00A87C31">
        <w:trPr>
          <w:trHeight w:val="591"/>
        </w:trPr>
        <w:tc>
          <w:tcPr>
            <w:tcW w:w="597" w:type="dxa"/>
            <w:vMerge w:val="restart"/>
            <w:vAlign w:val="center"/>
          </w:tcPr>
          <w:p w:rsidR="00E76886" w:rsidRPr="00E76886" w:rsidRDefault="00E76886" w:rsidP="00A87C31">
            <w:pPr>
              <w:tabs>
                <w:tab w:val="left" w:pos="851"/>
              </w:tabs>
              <w:spacing w:line="322" w:lineRule="exact"/>
              <w:ind w:right="14"/>
              <w:jc w:val="center"/>
              <w:rPr>
                <w:b/>
                <w:color w:val="000000"/>
              </w:rPr>
            </w:pPr>
            <w:r w:rsidRPr="00E76886">
              <w:rPr>
                <w:b/>
                <w:color w:val="000000"/>
              </w:rPr>
              <w:t>2.</w:t>
            </w:r>
          </w:p>
        </w:tc>
        <w:tc>
          <w:tcPr>
            <w:tcW w:w="3153" w:type="dxa"/>
            <w:vMerge w:val="restart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ind w:right="14"/>
              <w:jc w:val="both"/>
              <w:rPr>
                <w:color w:val="000000"/>
              </w:rPr>
            </w:pPr>
            <w:r w:rsidRPr="00E76886">
              <w:rPr>
                <w:color w:val="000000"/>
              </w:rPr>
              <w:t>Плановое отключение</w:t>
            </w:r>
            <w:r w:rsidR="00625EB8">
              <w:rPr>
                <w:color w:val="000000"/>
              </w:rPr>
              <w:t xml:space="preserve"> </w:t>
            </w:r>
            <w:r w:rsidRPr="00E76886">
              <w:rPr>
                <w:color w:val="000000"/>
              </w:rPr>
              <w:t>или отказ РЛС</w:t>
            </w:r>
          </w:p>
        </w:tc>
        <w:tc>
          <w:tcPr>
            <w:tcW w:w="2879" w:type="dxa"/>
            <w:vAlign w:val="center"/>
          </w:tcPr>
          <w:p w:rsidR="00E76886" w:rsidRPr="00E76886" w:rsidRDefault="00E76886" w:rsidP="00625EB8">
            <w:pPr>
              <w:tabs>
                <w:tab w:val="left" w:pos="0"/>
              </w:tabs>
              <w:ind w:right="14"/>
              <w:jc w:val="both"/>
              <w:rPr>
                <w:color w:val="000000"/>
              </w:rPr>
            </w:pPr>
            <w:r w:rsidRPr="00E76886">
              <w:rPr>
                <w:color w:val="000000"/>
              </w:rPr>
              <w:t>На время до 30</w:t>
            </w:r>
            <w:r w:rsidR="00625EB8">
              <w:rPr>
                <w:color w:val="000000"/>
              </w:rPr>
              <w:t xml:space="preserve"> </w:t>
            </w:r>
            <w:r w:rsidRPr="00E76886">
              <w:rPr>
                <w:color w:val="000000"/>
              </w:rPr>
              <w:t>мин, вкл</w:t>
            </w:r>
            <w:r w:rsidR="00625EB8">
              <w:rPr>
                <w:color w:val="000000"/>
              </w:rPr>
              <w:t>ючительно</w:t>
            </w:r>
          </w:p>
        </w:tc>
        <w:tc>
          <w:tcPr>
            <w:tcW w:w="1417" w:type="dxa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-20</w:t>
            </w:r>
          </w:p>
        </w:tc>
        <w:tc>
          <w:tcPr>
            <w:tcW w:w="1490" w:type="dxa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0.80</w:t>
            </w:r>
          </w:p>
        </w:tc>
      </w:tr>
      <w:tr w:rsidR="00E76886" w:rsidRPr="00E76886" w:rsidTr="00A87C31">
        <w:trPr>
          <w:trHeight w:val="592"/>
        </w:trPr>
        <w:tc>
          <w:tcPr>
            <w:tcW w:w="597" w:type="dxa"/>
            <w:vMerge/>
            <w:vAlign w:val="center"/>
          </w:tcPr>
          <w:p w:rsidR="00E76886" w:rsidRPr="00E76886" w:rsidRDefault="00E76886" w:rsidP="00A87C31">
            <w:pPr>
              <w:tabs>
                <w:tab w:val="left" w:pos="851"/>
              </w:tabs>
              <w:spacing w:line="322" w:lineRule="exact"/>
              <w:ind w:right="14"/>
              <w:jc w:val="center"/>
              <w:rPr>
                <w:b/>
                <w:color w:val="000000"/>
              </w:rPr>
            </w:pPr>
          </w:p>
        </w:tc>
        <w:tc>
          <w:tcPr>
            <w:tcW w:w="3153" w:type="dxa"/>
            <w:vMerge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ind w:right="14"/>
              <w:jc w:val="center"/>
              <w:rPr>
                <w:color w:val="000000"/>
              </w:rPr>
            </w:pPr>
          </w:p>
        </w:tc>
        <w:tc>
          <w:tcPr>
            <w:tcW w:w="2879" w:type="dxa"/>
            <w:vAlign w:val="center"/>
          </w:tcPr>
          <w:p w:rsidR="00E76886" w:rsidRPr="00E76886" w:rsidRDefault="00E76886" w:rsidP="00625EB8">
            <w:pPr>
              <w:tabs>
                <w:tab w:val="left" w:pos="0"/>
              </w:tabs>
              <w:ind w:right="14"/>
              <w:jc w:val="both"/>
              <w:rPr>
                <w:color w:val="000000"/>
              </w:rPr>
            </w:pPr>
            <w:r w:rsidRPr="00E76886">
              <w:rPr>
                <w:color w:val="000000"/>
              </w:rPr>
              <w:t>На время более 30</w:t>
            </w:r>
            <w:r w:rsidR="00625EB8">
              <w:rPr>
                <w:color w:val="000000"/>
              </w:rPr>
              <w:t xml:space="preserve"> </w:t>
            </w:r>
            <w:r w:rsidRPr="00E76886">
              <w:rPr>
                <w:color w:val="000000"/>
              </w:rPr>
              <w:t>мин</w:t>
            </w:r>
            <w:r w:rsidR="00625EB8">
              <w:rPr>
                <w:color w:val="000000"/>
              </w:rPr>
              <w:t>ут</w:t>
            </w:r>
          </w:p>
        </w:tc>
        <w:tc>
          <w:tcPr>
            <w:tcW w:w="1417" w:type="dxa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-50</w:t>
            </w:r>
          </w:p>
        </w:tc>
        <w:tc>
          <w:tcPr>
            <w:tcW w:w="1490" w:type="dxa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0.50</w:t>
            </w:r>
          </w:p>
        </w:tc>
      </w:tr>
      <w:tr w:rsidR="00E76886" w:rsidRPr="00E76886" w:rsidTr="00C473BF">
        <w:trPr>
          <w:trHeight w:val="1312"/>
        </w:trPr>
        <w:tc>
          <w:tcPr>
            <w:tcW w:w="597" w:type="dxa"/>
            <w:vAlign w:val="center"/>
          </w:tcPr>
          <w:p w:rsidR="00E76886" w:rsidRPr="00E76886" w:rsidRDefault="00E76886" w:rsidP="00A87C31">
            <w:pPr>
              <w:tabs>
                <w:tab w:val="left" w:pos="851"/>
              </w:tabs>
              <w:spacing w:line="322" w:lineRule="exact"/>
              <w:ind w:right="14"/>
              <w:jc w:val="center"/>
              <w:rPr>
                <w:b/>
                <w:color w:val="000000"/>
              </w:rPr>
            </w:pPr>
            <w:r w:rsidRPr="00E76886">
              <w:rPr>
                <w:b/>
                <w:color w:val="000000"/>
              </w:rPr>
              <w:t>3.</w:t>
            </w:r>
          </w:p>
        </w:tc>
        <w:tc>
          <w:tcPr>
            <w:tcW w:w="3153" w:type="dxa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ind w:right="14"/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Опасные метеоявления</w:t>
            </w:r>
          </w:p>
        </w:tc>
        <w:tc>
          <w:tcPr>
            <w:tcW w:w="2879" w:type="dxa"/>
            <w:vAlign w:val="center"/>
          </w:tcPr>
          <w:p w:rsidR="00E76886" w:rsidRPr="00E76886" w:rsidRDefault="00E76886" w:rsidP="00625EB8">
            <w:pPr>
              <w:tabs>
                <w:tab w:val="left" w:pos="0"/>
              </w:tabs>
              <w:ind w:right="11"/>
              <w:jc w:val="both"/>
              <w:rPr>
                <w:color w:val="000000"/>
              </w:rPr>
            </w:pPr>
            <w:r w:rsidRPr="00E76886">
              <w:rPr>
                <w:color w:val="000000"/>
              </w:rPr>
              <w:t>Метеорологические явления в районе аэродрома и на аэродроме, требуют перераспределения самолетопотока</w:t>
            </w:r>
          </w:p>
        </w:tc>
        <w:tc>
          <w:tcPr>
            <w:tcW w:w="1417" w:type="dxa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-20</w:t>
            </w:r>
          </w:p>
        </w:tc>
        <w:tc>
          <w:tcPr>
            <w:tcW w:w="1490" w:type="dxa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0.80</w:t>
            </w:r>
          </w:p>
        </w:tc>
      </w:tr>
      <w:tr w:rsidR="00E76886" w:rsidRPr="00E76886" w:rsidTr="00A87C31">
        <w:trPr>
          <w:trHeight w:val="337"/>
        </w:trPr>
        <w:tc>
          <w:tcPr>
            <w:tcW w:w="597" w:type="dxa"/>
            <w:vAlign w:val="center"/>
          </w:tcPr>
          <w:p w:rsidR="00E76886" w:rsidRPr="00E76886" w:rsidRDefault="00E76886" w:rsidP="00A87C31">
            <w:pPr>
              <w:tabs>
                <w:tab w:val="left" w:pos="851"/>
              </w:tabs>
              <w:spacing w:line="322" w:lineRule="exact"/>
              <w:ind w:right="14"/>
              <w:jc w:val="center"/>
              <w:rPr>
                <w:b/>
                <w:color w:val="000000"/>
              </w:rPr>
            </w:pPr>
            <w:r w:rsidRPr="00E76886">
              <w:rPr>
                <w:b/>
                <w:color w:val="000000"/>
              </w:rPr>
              <w:t>4.</w:t>
            </w:r>
          </w:p>
        </w:tc>
        <w:tc>
          <w:tcPr>
            <w:tcW w:w="3153" w:type="dxa"/>
            <w:vAlign w:val="center"/>
          </w:tcPr>
          <w:p w:rsidR="00E76886" w:rsidRPr="00E76886" w:rsidRDefault="00E76886" w:rsidP="00625EB8">
            <w:pPr>
              <w:tabs>
                <w:tab w:val="left" w:pos="851"/>
              </w:tabs>
              <w:ind w:right="11"/>
              <w:jc w:val="both"/>
              <w:rPr>
                <w:color w:val="000000"/>
              </w:rPr>
            </w:pPr>
            <w:r w:rsidRPr="00E76886">
              <w:rPr>
                <w:color w:val="000000"/>
              </w:rPr>
              <w:t>Полёты на аэродромах совместного базирования (использования)</w:t>
            </w:r>
          </w:p>
        </w:tc>
        <w:tc>
          <w:tcPr>
            <w:tcW w:w="2879" w:type="dxa"/>
            <w:vAlign w:val="center"/>
          </w:tcPr>
          <w:p w:rsidR="00E76886" w:rsidRPr="00E76886" w:rsidRDefault="00E76886" w:rsidP="00625EB8">
            <w:pPr>
              <w:tabs>
                <w:tab w:val="left" w:pos="0"/>
              </w:tabs>
              <w:ind w:right="11"/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На время производства совместных полётов</w:t>
            </w:r>
          </w:p>
        </w:tc>
        <w:tc>
          <w:tcPr>
            <w:tcW w:w="1417" w:type="dxa"/>
            <w:vAlign w:val="center"/>
          </w:tcPr>
          <w:p w:rsidR="00E76886" w:rsidRPr="00E76886" w:rsidRDefault="00E76886" w:rsidP="00A87C31">
            <w:pPr>
              <w:tabs>
                <w:tab w:val="left" w:pos="851"/>
              </w:tabs>
              <w:spacing w:line="322" w:lineRule="exact"/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-25</w:t>
            </w:r>
          </w:p>
        </w:tc>
        <w:tc>
          <w:tcPr>
            <w:tcW w:w="1490" w:type="dxa"/>
            <w:vAlign w:val="center"/>
          </w:tcPr>
          <w:p w:rsidR="00E76886" w:rsidRPr="00E76886" w:rsidRDefault="00E76886" w:rsidP="00A87C31">
            <w:pPr>
              <w:tabs>
                <w:tab w:val="left" w:pos="851"/>
              </w:tabs>
              <w:spacing w:line="322" w:lineRule="exact"/>
              <w:jc w:val="center"/>
              <w:rPr>
                <w:color w:val="000000"/>
              </w:rPr>
            </w:pPr>
            <w:r w:rsidRPr="00E76886">
              <w:rPr>
                <w:color w:val="000000"/>
              </w:rPr>
              <w:t>0.75</w:t>
            </w:r>
          </w:p>
        </w:tc>
      </w:tr>
    </w:tbl>
    <w:p w:rsidR="00E76886" w:rsidRPr="00E76886" w:rsidRDefault="00E76886" w:rsidP="00E76886">
      <w:pPr>
        <w:shd w:val="clear" w:color="auto" w:fill="FFFFFF"/>
        <w:ind w:right="1" w:firstLine="567"/>
        <w:jc w:val="both"/>
        <w:rPr>
          <w:b/>
          <w:bCs/>
          <w:color w:val="000000"/>
          <w:sz w:val="24"/>
          <w:szCs w:val="24"/>
        </w:rPr>
      </w:pPr>
    </w:p>
    <w:p w:rsidR="00076084" w:rsidRDefault="00076084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8C5F60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F83C45" w:rsidRDefault="00F83C45" w:rsidP="00F83C45">
      <w:pPr>
        <w:tabs>
          <w:tab w:val="left" w:pos="1418"/>
        </w:tabs>
        <w:jc w:val="center"/>
        <w:rPr>
          <w:sz w:val="44"/>
          <w:szCs w:val="44"/>
        </w:rPr>
      </w:pPr>
    </w:p>
    <w:p w:rsidR="00F83C45" w:rsidRDefault="00F83C45" w:rsidP="00F83C45">
      <w:pPr>
        <w:tabs>
          <w:tab w:val="left" w:pos="1418"/>
        </w:tabs>
        <w:jc w:val="center"/>
        <w:rPr>
          <w:sz w:val="44"/>
          <w:szCs w:val="44"/>
        </w:rPr>
      </w:pPr>
    </w:p>
    <w:p w:rsidR="00F83C45" w:rsidRPr="00F83C45" w:rsidRDefault="00F83C45" w:rsidP="00F83C45">
      <w:pPr>
        <w:tabs>
          <w:tab w:val="left" w:pos="1418"/>
        </w:tabs>
        <w:jc w:val="center"/>
        <w:rPr>
          <w:sz w:val="44"/>
          <w:szCs w:val="44"/>
        </w:rPr>
        <w:sectPr w:rsidR="00F83C45" w:rsidRPr="00F83C45" w:rsidSect="00DF2B8A">
          <w:headerReference w:type="default" r:id="rId16"/>
          <w:footerReference w:type="default" r:id="rId17"/>
          <w:pgSz w:w="11906" w:h="16838" w:code="9"/>
          <w:pgMar w:top="1134" w:right="850" w:bottom="1134" w:left="1701" w:header="567" w:footer="318" w:gutter="0"/>
          <w:pgNumType w:start="1"/>
          <w:cols w:space="720"/>
          <w:docGrid w:linePitch="212"/>
        </w:sectPr>
      </w:pPr>
      <w:r w:rsidRPr="00F83C45">
        <w:rPr>
          <w:sz w:val="44"/>
          <w:szCs w:val="44"/>
        </w:rPr>
        <w:t>З</w:t>
      </w:r>
      <w:r>
        <w:rPr>
          <w:sz w:val="44"/>
          <w:szCs w:val="44"/>
        </w:rPr>
        <w:t xml:space="preserve"> А Р Е </w:t>
      </w:r>
      <w:r w:rsidRPr="00F83C45">
        <w:rPr>
          <w:sz w:val="44"/>
          <w:szCs w:val="44"/>
        </w:rPr>
        <w:t>З</w:t>
      </w:r>
      <w:r>
        <w:rPr>
          <w:sz w:val="44"/>
          <w:szCs w:val="44"/>
        </w:rPr>
        <w:t xml:space="preserve"> Е Р В И Р О В </w:t>
      </w:r>
      <w:r w:rsidRPr="00F83C45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F83C45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F83C45">
        <w:rPr>
          <w:sz w:val="44"/>
          <w:szCs w:val="44"/>
        </w:rPr>
        <w:t>О</w:t>
      </w:r>
    </w:p>
    <w:p w:rsidR="003F6F21" w:rsidRPr="00E76886" w:rsidRDefault="00CD45AF" w:rsidP="00D749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afterAutospacing="1"/>
        <w:ind w:right="1" w:firstLine="851"/>
        <w:jc w:val="center"/>
        <w:rPr>
          <w:b/>
        </w:rPr>
      </w:pPr>
      <w:r w:rsidRPr="00E76886">
        <w:rPr>
          <w:b/>
          <w:sz w:val="24"/>
          <w:szCs w:val="24"/>
        </w:rPr>
        <w:lastRenderedPageBreak/>
        <w:t>3</w:t>
      </w:r>
      <w:r w:rsidR="00494D8B" w:rsidRPr="00E76886">
        <w:rPr>
          <w:b/>
          <w:sz w:val="24"/>
          <w:szCs w:val="24"/>
        </w:rPr>
        <w:t xml:space="preserve">. </w:t>
      </w:r>
      <w:r w:rsidR="00E76886" w:rsidRPr="00E76886">
        <w:rPr>
          <w:b/>
          <w:bCs/>
          <w:color w:val="000000"/>
          <w:sz w:val="24"/>
          <w:szCs w:val="24"/>
        </w:rPr>
        <w:t>ПОРЯДОК</w:t>
      </w:r>
      <w:r w:rsidR="00E76886" w:rsidRPr="00E76886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E76886" w:rsidRPr="00E76886">
        <w:rPr>
          <w:b/>
          <w:bCs/>
          <w:color w:val="000000"/>
          <w:sz w:val="24"/>
          <w:szCs w:val="24"/>
        </w:rPr>
        <w:t>ВЫПОЛНЕНИЯ</w:t>
      </w:r>
      <w:r w:rsidR="00E76886" w:rsidRPr="00E76886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E76886" w:rsidRPr="00E76886">
        <w:rPr>
          <w:b/>
          <w:bCs/>
          <w:color w:val="000000"/>
          <w:sz w:val="24"/>
          <w:szCs w:val="24"/>
        </w:rPr>
        <w:t>РАСЧЕТОВ</w:t>
      </w:r>
      <w:r w:rsidR="00E76886" w:rsidRPr="00E76886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E76886" w:rsidRPr="00E76886">
        <w:rPr>
          <w:b/>
          <w:bCs/>
          <w:color w:val="000000"/>
          <w:sz w:val="24"/>
          <w:szCs w:val="24"/>
        </w:rPr>
        <w:t>ПРОПУСКНОЙ СПОСОБНОСТИ</w:t>
      </w:r>
      <w:r w:rsidR="00E76886" w:rsidRPr="00E76886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E76886" w:rsidRPr="00E76886">
        <w:rPr>
          <w:b/>
          <w:bCs/>
          <w:color w:val="000000"/>
          <w:sz w:val="24"/>
          <w:szCs w:val="24"/>
        </w:rPr>
        <w:t>ЗОН</w:t>
      </w:r>
      <w:r w:rsidR="00E76886" w:rsidRPr="00E76886">
        <w:rPr>
          <w:rFonts w:cs="Arial"/>
          <w:b/>
          <w:bCs/>
          <w:color w:val="000000"/>
          <w:sz w:val="24"/>
          <w:szCs w:val="24"/>
        </w:rPr>
        <w:t xml:space="preserve"> (</w:t>
      </w:r>
      <w:r w:rsidR="00E76886" w:rsidRPr="00E76886">
        <w:rPr>
          <w:b/>
          <w:bCs/>
          <w:color w:val="000000"/>
          <w:sz w:val="24"/>
          <w:szCs w:val="24"/>
        </w:rPr>
        <w:t>РАЙОНОВ</w:t>
      </w:r>
      <w:r w:rsidR="00E76886" w:rsidRPr="00E76886">
        <w:rPr>
          <w:rFonts w:cs="Arial"/>
          <w:b/>
          <w:bCs/>
          <w:color w:val="000000"/>
          <w:sz w:val="24"/>
          <w:szCs w:val="24"/>
        </w:rPr>
        <w:t xml:space="preserve">) </w:t>
      </w:r>
      <w:r w:rsidR="00E76886" w:rsidRPr="00E76886">
        <w:rPr>
          <w:b/>
          <w:color w:val="000000"/>
          <w:sz w:val="24"/>
          <w:szCs w:val="24"/>
        </w:rPr>
        <w:t>ОТВЕТСТВЕННОСТИ ДИСПЕТЧЕРСКИХ ПУНКТОВ УВД</w:t>
      </w:r>
    </w:p>
    <w:p w:rsidR="00654A8B" w:rsidRPr="00654A8B" w:rsidRDefault="00654A8B" w:rsidP="002448F5">
      <w:pPr>
        <w:pStyle w:val="af9"/>
        <w:numPr>
          <w:ilvl w:val="1"/>
          <w:numId w:val="38"/>
        </w:numPr>
        <w:shd w:val="clear" w:color="auto" w:fill="FFFFFF"/>
        <w:tabs>
          <w:tab w:val="left" w:pos="1560"/>
        </w:tabs>
        <w:ind w:left="0" w:firstLine="851"/>
        <w:jc w:val="both"/>
        <w:rPr>
          <w:b/>
          <w:color w:val="000000"/>
          <w:sz w:val="24"/>
          <w:szCs w:val="24"/>
        </w:rPr>
      </w:pPr>
      <w:r w:rsidRPr="00654A8B">
        <w:rPr>
          <w:b/>
          <w:color w:val="000000"/>
          <w:sz w:val="24"/>
          <w:szCs w:val="24"/>
        </w:rPr>
        <w:t>Общий порядок расчета норматива пропускной способности</w:t>
      </w:r>
    </w:p>
    <w:p w:rsidR="00D749F7" w:rsidRDefault="00D749F7" w:rsidP="00654A8B">
      <w:pPr>
        <w:shd w:val="clear" w:color="auto" w:fill="FFFFFF"/>
        <w:tabs>
          <w:tab w:val="left" w:pos="1560"/>
        </w:tabs>
        <w:ind w:firstLine="851"/>
        <w:jc w:val="both"/>
        <w:rPr>
          <w:color w:val="000000"/>
          <w:sz w:val="24"/>
          <w:szCs w:val="24"/>
        </w:rPr>
      </w:pPr>
    </w:p>
    <w:p w:rsidR="00E76886" w:rsidRPr="00D749F7" w:rsidRDefault="00E76886" w:rsidP="00D749F7">
      <w:pPr>
        <w:pStyle w:val="af9"/>
        <w:numPr>
          <w:ilvl w:val="2"/>
          <w:numId w:val="38"/>
        </w:numPr>
        <w:shd w:val="clear" w:color="auto" w:fill="FFFFFF"/>
        <w:tabs>
          <w:tab w:val="left" w:pos="1560"/>
        </w:tabs>
        <w:ind w:left="0" w:firstLine="851"/>
        <w:jc w:val="both"/>
        <w:rPr>
          <w:color w:val="000000"/>
          <w:sz w:val="24"/>
          <w:szCs w:val="24"/>
        </w:rPr>
      </w:pPr>
      <w:r w:rsidRPr="00D749F7">
        <w:rPr>
          <w:color w:val="000000"/>
          <w:sz w:val="24"/>
          <w:szCs w:val="24"/>
        </w:rPr>
        <w:t>Для определения конкретного значения норматива пропускной способности зоны (района) ответственности диспетчерского пункта УВД необходимо выполнить следующую последовательность действий:</w:t>
      </w:r>
    </w:p>
    <w:p w:rsidR="00E76886" w:rsidRPr="00E76886" w:rsidRDefault="00E76886" w:rsidP="00E76886">
      <w:pPr>
        <w:widowControl w:val="0"/>
        <w:numPr>
          <w:ilvl w:val="0"/>
          <w:numId w:val="26"/>
        </w:numPr>
        <w:shd w:val="clear" w:color="auto" w:fill="FFFFFF"/>
        <w:tabs>
          <w:tab w:val="clear" w:pos="1814"/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E76886">
        <w:rPr>
          <w:color w:val="000000"/>
          <w:sz w:val="24"/>
          <w:szCs w:val="24"/>
        </w:rPr>
        <w:t>определить значение типового норматива пропускной способности (</w:t>
      </w:r>
      <w:r w:rsidRPr="00880957">
        <w:rPr>
          <w:b/>
          <w:color w:val="000000"/>
          <w:sz w:val="24"/>
          <w:szCs w:val="24"/>
        </w:rPr>
        <w:t>НПС</w:t>
      </w:r>
      <w:r w:rsidRPr="00880957">
        <w:rPr>
          <w:b/>
          <w:color w:val="000000"/>
        </w:rPr>
        <w:t>тип</w:t>
      </w:r>
      <w:r w:rsidRPr="00880957">
        <w:rPr>
          <w:b/>
          <w:color w:val="000000"/>
          <w:sz w:val="24"/>
          <w:szCs w:val="24"/>
        </w:rPr>
        <w:t>.</w:t>
      </w:r>
      <w:r w:rsidRPr="00E76886">
        <w:rPr>
          <w:color w:val="000000"/>
          <w:sz w:val="24"/>
          <w:szCs w:val="24"/>
        </w:rPr>
        <w:t>);</w:t>
      </w:r>
    </w:p>
    <w:p w:rsidR="00E76886" w:rsidRPr="00E76886" w:rsidRDefault="00E76886" w:rsidP="00E76886">
      <w:pPr>
        <w:widowControl w:val="0"/>
        <w:numPr>
          <w:ilvl w:val="0"/>
          <w:numId w:val="26"/>
        </w:numPr>
        <w:shd w:val="clear" w:color="auto" w:fill="FFFFFF"/>
        <w:tabs>
          <w:tab w:val="clear" w:pos="1814"/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E76886">
        <w:rPr>
          <w:color w:val="000000"/>
          <w:sz w:val="24"/>
          <w:szCs w:val="24"/>
        </w:rPr>
        <w:t>определить группу дополнительных факторов, влияющих на сложность обслуживания воздушного движения в зоне (районе) ответственности диспетчерского пункта УВД;</w:t>
      </w:r>
    </w:p>
    <w:p w:rsidR="00E76886" w:rsidRPr="00E76886" w:rsidRDefault="00E76886" w:rsidP="00E76886">
      <w:pPr>
        <w:widowControl w:val="0"/>
        <w:numPr>
          <w:ilvl w:val="0"/>
          <w:numId w:val="26"/>
        </w:numPr>
        <w:shd w:val="clear" w:color="auto" w:fill="FFFFFF"/>
        <w:tabs>
          <w:tab w:val="clear" w:pos="1814"/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E76886">
        <w:rPr>
          <w:color w:val="000000"/>
          <w:sz w:val="24"/>
          <w:szCs w:val="24"/>
        </w:rPr>
        <w:t>рассчитать значения коэффициентов (</w:t>
      </w:r>
      <w:r w:rsidRPr="00880957">
        <w:rPr>
          <w:b/>
          <w:color w:val="000000"/>
          <w:sz w:val="24"/>
          <w:szCs w:val="24"/>
          <w:lang w:val="en-US"/>
        </w:rPr>
        <w:t>K</w:t>
      </w:r>
      <w:r w:rsidRPr="00D749F7">
        <w:rPr>
          <w:b/>
          <w:color w:val="000000"/>
          <w:lang w:val="en-US"/>
        </w:rPr>
        <w:t>i</w:t>
      </w:r>
      <w:r w:rsidRPr="00E76886">
        <w:rPr>
          <w:color w:val="000000"/>
          <w:sz w:val="24"/>
          <w:szCs w:val="24"/>
        </w:rPr>
        <w:t xml:space="preserve">), отражающих влияние дополнительных факторов на </w:t>
      </w:r>
      <w:r w:rsidR="000125C4" w:rsidRPr="00D749F7">
        <w:rPr>
          <w:b/>
          <w:color w:val="000000"/>
          <w:sz w:val="24"/>
          <w:szCs w:val="24"/>
        </w:rPr>
        <w:t>НПС</w:t>
      </w:r>
      <w:r w:rsidR="000125C4" w:rsidRPr="00D749F7">
        <w:rPr>
          <w:b/>
          <w:color w:val="000000"/>
        </w:rPr>
        <w:t>тип</w:t>
      </w:r>
      <w:r w:rsidR="000125C4" w:rsidRPr="000125C4">
        <w:rPr>
          <w:color w:val="000000"/>
        </w:rPr>
        <w:t>.</w:t>
      </w:r>
      <w:r w:rsidRPr="000125C4">
        <w:rPr>
          <w:color w:val="000000"/>
        </w:rPr>
        <w:t xml:space="preserve"> </w:t>
      </w:r>
      <w:r w:rsidRPr="00E76886">
        <w:rPr>
          <w:color w:val="000000"/>
          <w:sz w:val="24"/>
          <w:szCs w:val="24"/>
        </w:rPr>
        <w:t xml:space="preserve">с учетом коэффициентов приведенных в </w:t>
      </w:r>
      <w:r w:rsidR="00D749F7">
        <w:rPr>
          <w:color w:val="000000"/>
          <w:sz w:val="24"/>
          <w:szCs w:val="24"/>
        </w:rPr>
        <w:t xml:space="preserve">    </w:t>
      </w:r>
      <w:r w:rsidRPr="00D749F7">
        <w:rPr>
          <w:i/>
          <w:color w:val="000000"/>
          <w:sz w:val="24"/>
          <w:szCs w:val="24"/>
        </w:rPr>
        <w:t>таблице 1</w:t>
      </w:r>
      <w:r w:rsidR="00B30EB4" w:rsidRPr="00B30EB4">
        <w:rPr>
          <w:color w:val="000000"/>
          <w:sz w:val="24"/>
          <w:szCs w:val="24"/>
        </w:rPr>
        <w:t>;</w:t>
      </w:r>
    </w:p>
    <w:p w:rsidR="00E76886" w:rsidRPr="00E76886" w:rsidRDefault="00E76886" w:rsidP="00E76886">
      <w:pPr>
        <w:widowControl w:val="0"/>
        <w:numPr>
          <w:ilvl w:val="0"/>
          <w:numId w:val="26"/>
        </w:numPr>
        <w:shd w:val="clear" w:color="auto" w:fill="FFFFFF"/>
        <w:tabs>
          <w:tab w:val="clear" w:pos="1814"/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рассчитать окончательное значение </w:t>
      </w:r>
      <w:r w:rsidRPr="00D749F7">
        <w:rPr>
          <w:b/>
          <w:color w:val="000000"/>
          <w:sz w:val="24"/>
          <w:szCs w:val="24"/>
        </w:rPr>
        <w:t>НПС</w:t>
      </w:r>
      <w:r w:rsidRPr="00E76886">
        <w:rPr>
          <w:color w:val="000000"/>
          <w:sz w:val="24"/>
          <w:szCs w:val="24"/>
        </w:rPr>
        <w:t>.</w:t>
      </w:r>
    </w:p>
    <w:p w:rsidR="009B1DBC" w:rsidRPr="00D749F7" w:rsidRDefault="009B1DBC" w:rsidP="00D749F7">
      <w:pPr>
        <w:pStyle w:val="af9"/>
        <w:numPr>
          <w:ilvl w:val="2"/>
          <w:numId w:val="38"/>
        </w:numPr>
        <w:shd w:val="clear" w:color="auto" w:fill="FFFFFF"/>
        <w:tabs>
          <w:tab w:val="left" w:pos="1560"/>
        </w:tabs>
        <w:spacing w:before="240"/>
        <w:ind w:left="0" w:firstLine="851"/>
        <w:jc w:val="both"/>
        <w:rPr>
          <w:color w:val="000000"/>
          <w:sz w:val="24"/>
          <w:szCs w:val="24"/>
        </w:rPr>
      </w:pPr>
      <w:r w:rsidRPr="00D749F7">
        <w:rPr>
          <w:color w:val="000000"/>
          <w:sz w:val="24"/>
          <w:szCs w:val="24"/>
        </w:rPr>
        <w:t xml:space="preserve">Для объединенных диспетчерских пунктов (секторов) органа </w:t>
      </w:r>
      <w:r w:rsidR="00B015D3" w:rsidRPr="00D749F7">
        <w:rPr>
          <w:color w:val="000000"/>
          <w:sz w:val="24"/>
          <w:szCs w:val="24"/>
        </w:rPr>
        <w:t>ОВД</w:t>
      </w:r>
      <w:r w:rsidRPr="00D749F7">
        <w:rPr>
          <w:color w:val="000000"/>
          <w:sz w:val="24"/>
          <w:szCs w:val="24"/>
        </w:rPr>
        <w:t xml:space="preserve"> расчет </w:t>
      </w:r>
      <w:r w:rsidRPr="00D749F7">
        <w:rPr>
          <w:b/>
          <w:color w:val="000000"/>
          <w:sz w:val="24"/>
          <w:szCs w:val="24"/>
        </w:rPr>
        <w:t>НПС</w:t>
      </w:r>
      <w:r w:rsidRPr="00D749F7">
        <w:rPr>
          <w:color w:val="000000"/>
          <w:sz w:val="24"/>
          <w:szCs w:val="24"/>
        </w:rPr>
        <w:t xml:space="preserve"> диспетчерского пункта (сектора) органа </w:t>
      </w:r>
      <w:r w:rsidR="00B015D3" w:rsidRPr="00D749F7">
        <w:rPr>
          <w:color w:val="000000"/>
          <w:sz w:val="24"/>
          <w:szCs w:val="24"/>
        </w:rPr>
        <w:t>ОВД</w:t>
      </w:r>
      <w:r w:rsidRPr="00D749F7">
        <w:rPr>
          <w:color w:val="000000"/>
          <w:sz w:val="24"/>
          <w:szCs w:val="24"/>
        </w:rPr>
        <w:t xml:space="preserve"> производится в соответствии с общим порядком расчета с учетом конкретного вида </w:t>
      </w:r>
      <w:r w:rsidR="00B015D3" w:rsidRPr="00D749F7">
        <w:rPr>
          <w:color w:val="000000"/>
          <w:sz w:val="24"/>
          <w:szCs w:val="24"/>
        </w:rPr>
        <w:t>ОВД</w:t>
      </w:r>
      <w:r w:rsidRPr="00D749F7">
        <w:rPr>
          <w:color w:val="000000"/>
          <w:sz w:val="24"/>
          <w:szCs w:val="24"/>
        </w:rPr>
        <w:t xml:space="preserve">, осуществляемого в границах зоны ответственности объединенного диспетчерского пункта (сектора) органа </w:t>
      </w:r>
      <w:r w:rsidR="00B015D3" w:rsidRPr="00D749F7">
        <w:rPr>
          <w:color w:val="000000"/>
          <w:sz w:val="24"/>
          <w:szCs w:val="24"/>
        </w:rPr>
        <w:t>ОВД</w:t>
      </w:r>
      <w:r w:rsidRPr="00D749F7">
        <w:rPr>
          <w:color w:val="000000"/>
          <w:sz w:val="24"/>
          <w:szCs w:val="24"/>
        </w:rPr>
        <w:t>.</w:t>
      </w:r>
    </w:p>
    <w:p w:rsidR="0045099D" w:rsidRPr="00424836" w:rsidRDefault="004509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76886" w:rsidRPr="00E76886" w:rsidRDefault="00E76886" w:rsidP="002448F5">
      <w:pPr>
        <w:pStyle w:val="af9"/>
        <w:numPr>
          <w:ilvl w:val="1"/>
          <w:numId w:val="38"/>
        </w:numPr>
        <w:shd w:val="clear" w:color="auto" w:fill="FFFFFF"/>
        <w:tabs>
          <w:tab w:val="left" w:pos="1560"/>
        </w:tabs>
        <w:ind w:left="0" w:firstLine="851"/>
        <w:jc w:val="both"/>
        <w:rPr>
          <w:b/>
          <w:sz w:val="24"/>
          <w:szCs w:val="24"/>
        </w:rPr>
      </w:pPr>
      <w:r w:rsidRPr="00E76886">
        <w:rPr>
          <w:b/>
          <w:color w:val="000000"/>
          <w:sz w:val="24"/>
          <w:szCs w:val="24"/>
        </w:rPr>
        <w:lastRenderedPageBreak/>
        <w:t>Определение значения норматива пропускной способности (НПС) района (сектора) ответственности диспетчерского пункта РЦ</w:t>
      </w:r>
      <w:r w:rsidR="002677DD">
        <w:rPr>
          <w:b/>
          <w:color w:val="000000"/>
          <w:sz w:val="24"/>
          <w:szCs w:val="24"/>
        </w:rPr>
        <w:t xml:space="preserve"> (ВВП)</w:t>
      </w:r>
      <w:r w:rsidRPr="00E76886">
        <w:rPr>
          <w:b/>
          <w:color w:val="000000"/>
          <w:sz w:val="24"/>
          <w:szCs w:val="24"/>
        </w:rPr>
        <w:t>, ВРЦ</w:t>
      </w:r>
    </w:p>
    <w:p w:rsidR="00E76886" w:rsidRPr="00E76886" w:rsidRDefault="00E76886" w:rsidP="00B30EB4">
      <w:pPr>
        <w:shd w:val="clear" w:color="auto" w:fill="FFFFFF"/>
        <w:tabs>
          <w:tab w:val="left" w:pos="1560"/>
        </w:tabs>
        <w:ind w:firstLine="851"/>
        <w:jc w:val="both"/>
        <w:rPr>
          <w:sz w:val="24"/>
          <w:szCs w:val="24"/>
        </w:rPr>
      </w:pPr>
    </w:p>
    <w:p w:rsidR="00E76886" w:rsidRPr="00E76886" w:rsidRDefault="00E76886" w:rsidP="002448F5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Факторами, влияющими на значение </w:t>
      </w:r>
      <w:r w:rsidRPr="007E482A">
        <w:rPr>
          <w:b/>
          <w:color w:val="000000"/>
          <w:sz w:val="24"/>
          <w:szCs w:val="24"/>
        </w:rPr>
        <w:t>НПС</w:t>
      </w:r>
      <w:r w:rsidRPr="007E482A">
        <w:rPr>
          <w:b/>
          <w:color w:val="000000"/>
        </w:rPr>
        <w:t>тип</w:t>
      </w:r>
      <w:r w:rsidRPr="00E87CC6">
        <w:rPr>
          <w:color w:val="000000"/>
        </w:rPr>
        <w:t xml:space="preserve"> </w:t>
      </w:r>
      <w:r w:rsidRPr="00E76886">
        <w:rPr>
          <w:color w:val="000000"/>
          <w:sz w:val="24"/>
          <w:szCs w:val="24"/>
        </w:rPr>
        <w:t>конкретного района (сектора) РЦ</w:t>
      </w:r>
      <w:r w:rsidR="00503A2E">
        <w:rPr>
          <w:color w:val="000000"/>
          <w:sz w:val="24"/>
          <w:szCs w:val="24"/>
        </w:rPr>
        <w:t xml:space="preserve"> (ВВП)</w:t>
      </w:r>
      <w:r w:rsidRPr="00E76886">
        <w:rPr>
          <w:color w:val="000000"/>
          <w:sz w:val="24"/>
          <w:szCs w:val="24"/>
        </w:rPr>
        <w:t>, ВРЦ, являются:</w:t>
      </w:r>
    </w:p>
    <w:p w:rsidR="00E76886" w:rsidRPr="00E76886" w:rsidRDefault="00E76886" w:rsidP="00E87CC6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line="322" w:lineRule="exact"/>
        <w:ind w:left="0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средневзвешенное время нахождения ВС в районе ответственности (секторе) диспетчера </w:t>
      </w:r>
      <w:r w:rsidR="00E87CC6">
        <w:rPr>
          <w:color w:val="000000"/>
          <w:sz w:val="24"/>
          <w:szCs w:val="24"/>
        </w:rPr>
        <w:t xml:space="preserve">УВД </w:t>
      </w:r>
      <w:r w:rsidRPr="00E76886">
        <w:rPr>
          <w:color w:val="000000"/>
          <w:sz w:val="24"/>
          <w:szCs w:val="24"/>
        </w:rPr>
        <w:t>(</w:t>
      </w:r>
      <w:r w:rsidRPr="001B2955">
        <w:rPr>
          <w:b/>
          <w:color w:val="000000"/>
          <w:sz w:val="24"/>
          <w:szCs w:val="24"/>
        </w:rPr>
        <w:t>Т</w:t>
      </w:r>
      <w:r w:rsidRPr="001B2955">
        <w:rPr>
          <w:b/>
          <w:color w:val="000000"/>
        </w:rPr>
        <w:t>ср.взв</w:t>
      </w:r>
      <w:r w:rsidRPr="001B2955">
        <w:rPr>
          <w:b/>
          <w:color w:val="000000"/>
          <w:sz w:val="24"/>
          <w:szCs w:val="24"/>
        </w:rPr>
        <w:t>.);</w:t>
      </w:r>
    </w:p>
    <w:p w:rsidR="00E76886" w:rsidRPr="00E76886" w:rsidRDefault="00E76886" w:rsidP="00B30EB4">
      <w:pPr>
        <w:widowControl w:val="0"/>
        <w:numPr>
          <w:ilvl w:val="0"/>
          <w:numId w:val="2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22" w:lineRule="exact"/>
        <w:ind w:left="0" w:firstLine="851"/>
        <w:jc w:val="both"/>
        <w:rPr>
          <w:color w:val="000000"/>
          <w:sz w:val="24"/>
          <w:szCs w:val="24"/>
        </w:rPr>
      </w:pPr>
      <w:r w:rsidRPr="00E76886">
        <w:rPr>
          <w:color w:val="000000"/>
          <w:sz w:val="24"/>
          <w:szCs w:val="24"/>
        </w:rPr>
        <w:t xml:space="preserve">упорядоченность самолетопотока по </w:t>
      </w:r>
      <w:r w:rsidR="00E87CC6">
        <w:rPr>
          <w:color w:val="000000"/>
          <w:sz w:val="24"/>
          <w:szCs w:val="24"/>
        </w:rPr>
        <w:t xml:space="preserve">ВТ </w:t>
      </w:r>
      <w:r w:rsidRPr="00E76886">
        <w:rPr>
          <w:color w:val="000000"/>
          <w:sz w:val="24"/>
          <w:szCs w:val="24"/>
        </w:rPr>
        <w:t>с односторонним или двусторонним движением;</w:t>
      </w:r>
    </w:p>
    <w:p w:rsidR="007E37D4" w:rsidRDefault="007E37D4" w:rsidP="007E37D4">
      <w:pPr>
        <w:widowControl w:val="0"/>
        <w:numPr>
          <w:ilvl w:val="0"/>
          <w:numId w:val="2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22" w:lineRule="exact"/>
        <w:ind w:left="0" w:firstLine="851"/>
        <w:jc w:val="both"/>
        <w:rPr>
          <w:color w:val="000000"/>
          <w:sz w:val="24"/>
          <w:szCs w:val="24"/>
        </w:rPr>
      </w:pPr>
      <w:r w:rsidRPr="00463CB3">
        <w:rPr>
          <w:color w:val="000000"/>
          <w:sz w:val="24"/>
          <w:szCs w:val="24"/>
        </w:rPr>
        <w:t xml:space="preserve">особенности структуры воздушного пространства зоны ответственности диспетчерского пункта (сектора) органа </w:t>
      </w:r>
      <w:r w:rsidR="00D749F7">
        <w:rPr>
          <w:color w:val="000000"/>
          <w:sz w:val="24"/>
          <w:szCs w:val="24"/>
        </w:rPr>
        <w:t>ОВД</w:t>
      </w:r>
      <w:r w:rsidRPr="00463CB3">
        <w:rPr>
          <w:color w:val="000000"/>
          <w:sz w:val="24"/>
          <w:szCs w:val="24"/>
        </w:rPr>
        <w:t xml:space="preserve"> </w:t>
      </w:r>
      <w:r w:rsidR="00D749F7" w:rsidRPr="00463CB3">
        <w:rPr>
          <w:color w:val="000000"/>
          <w:sz w:val="24"/>
          <w:szCs w:val="24"/>
        </w:rPr>
        <w:t>- н</w:t>
      </w:r>
      <w:r w:rsidRPr="00463CB3">
        <w:rPr>
          <w:color w:val="000000"/>
          <w:sz w:val="24"/>
          <w:szCs w:val="24"/>
        </w:rPr>
        <w:t>аличие точек с повышенной сложностью работы диспетчера УВД.</w:t>
      </w:r>
    </w:p>
    <w:p w:rsidR="00976FE2" w:rsidRPr="00463CB3" w:rsidRDefault="00976FE2" w:rsidP="00976FE2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22" w:lineRule="exact"/>
        <w:ind w:left="851"/>
        <w:jc w:val="both"/>
        <w:rPr>
          <w:color w:val="000000"/>
          <w:sz w:val="24"/>
          <w:szCs w:val="24"/>
        </w:rPr>
      </w:pPr>
    </w:p>
    <w:p w:rsidR="00E76886" w:rsidRPr="00D749F7" w:rsidRDefault="00E76886" w:rsidP="002448F5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b/>
          <w:sz w:val="24"/>
          <w:szCs w:val="24"/>
        </w:rPr>
      </w:pPr>
      <w:r w:rsidRPr="00D749F7">
        <w:rPr>
          <w:b/>
          <w:color w:val="000000"/>
          <w:sz w:val="24"/>
          <w:szCs w:val="24"/>
        </w:rPr>
        <w:t>Определение средневзвешенного времени нахождения ВС в районе (секторе) РЦ</w:t>
      </w:r>
      <w:r w:rsidR="00503A2E" w:rsidRPr="00D749F7">
        <w:rPr>
          <w:b/>
          <w:color w:val="000000"/>
          <w:sz w:val="24"/>
          <w:szCs w:val="24"/>
        </w:rPr>
        <w:t>(ВВП)</w:t>
      </w:r>
      <w:r w:rsidRPr="00D749F7">
        <w:rPr>
          <w:b/>
          <w:color w:val="000000"/>
          <w:sz w:val="24"/>
          <w:szCs w:val="24"/>
        </w:rPr>
        <w:t>, ВРЦ</w:t>
      </w:r>
      <w:r w:rsidR="00503A2E" w:rsidRPr="00D749F7">
        <w:rPr>
          <w:b/>
          <w:color w:val="000000"/>
          <w:sz w:val="24"/>
          <w:szCs w:val="24"/>
        </w:rPr>
        <w:t>.</w:t>
      </w:r>
    </w:p>
    <w:p w:rsidR="00E76886" w:rsidRPr="00463CB3" w:rsidRDefault="00E76886" w:rsidP="00B30EB4">
      <w:pPr>
        <w:shd w:val="clear" w:color="auto" w:fill="FFFFFF"/>
        <w:tabs>
          <w:tab w:val="num" w:pos="1560"/>
        </w:tabs>
        <w:ind w:firstLine="851"/>
        <w:jc w:val="both"/>
        <w:rPr>
          <w:sz w:val="24"/>
          <w:szCs w:val="24"/>
        </w:rPr>
      </w:pPr>
      <w:r w:rsidRPr="00463CB3">
        <w:rPr>
          <w:color w:val="000000"/>
          <w:sz w:val="24"/>
          <w:szCs w:val="24"/>
        </w:rPr>
        <w:t xml:space="preserve">Средневзвешенное время нахождения </w:t>
      </w:r>
      <w:r w:rsidR="00E87CC6" w:rsidRPr="00463CB3">
        <w:rPr>
          <w:color w:val="000000"/>
          <w:sz w:val="24"/>
          <w:szCs w:val="24"/>
        </w:rPr>
        <w:t>ВС</w:t>
      </w:r>
      <w:r w:rsidRPr="00463CB3">
        <w:rPr>
          <w:color w:val="000000"/>
          <w:sz w:val="24"/>
          <w:szCs w:val="24"/>
        </w:rPr>
        <w:t xml:space="preserve"> в районе ответственности (</w:t>
      </w:r>
      <w:r w:rsidRPr="00723F67">
        <w:rPr>
          <w:b/>
          <w:color w:val="000000"/>
          <w:sz w:val="24"/>
          <w:szCs w:val="24"/>
        </w:rPr>
        <w:t>Т</w:t>
      </w:r>
      <w:r w:rsidRPr="00723F67">
        <w:rPr>
          <w:b/>
          <w:color w:val="000000"/>
          <w:sz w:val="18"/>
          <w:szCs w:val="18"/>
        </w:rPr>
        <w:t>ср.взв</w:t>
      </w:r>
      <w:r w:rsidRPr="001B2955">
        <w:rPr>
          <w:b/>
          <w:color w:val="000000"/>
          <w:sz w:val="24"/>
          <w:szCs w:val="24"/>
        </w:rPr>
        <w:t>.</w:t>
      </w:r>
      <w:r w:rsidRPr="00463CB3">
        <w:rPr>
          <w:color w:val="000000"/>
          <w:sz w:val="24"/>
          <w:szCs w:val="24"/>
        </w:rPr>
        <w:t xml:space="preserve">) учитывает соотношение типов </w:t>
      </w:r>
      <w:r w:rsidR="00E87CC6" w:rsidRPr="00463CB3">
        <w:rPr>
          <w:color w:val="000000"/>
          <w:sz w:val="24"/>
          <w:szCs w:val="24"/>
        </w:rPr>
        <w:t>ВС</w:t>
      </w:r>
      <w:r w:rsidRPr="00463CB3">
        <w:rPr>
          <w:color w:val="000000"/>
          <w:sz w:val="24"/>
          <w:szCs w:val="24"/>
        </w:rPr>
        <w:t xml:space="preserve"> в самолетопотоке, направление самолетопотоков и рассчитывается по формуле:</w:t>
      </w:r>
    </w:p>
    <w:p w:rsidR="00E76886" w:rsidRPr="00463CB3" w:rsidRDefault="00E76886" w:rsidP="00E76886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E76886" w:rsidRPr="00463CB3" w:rsidRDefault="00E76886" w:rsidP="00344D81">
      <w:pPr>
        <w:shd w:val="clear" w:color="auto" w:fill="FFFFFF"/>
        <w:tabs>
          <w:tab w:val="left" w:pos="7655"/>
        </w:tabs>
        <w:ind w:firstLine="567"/>
        <w:jc w:val="both"/>
        <w:rPr>
          <w:sz w:val="24"/>
          <w:szCs w:val="24"/>
        </w:rPr>
      </w:pPr>
      <w:r w:rsidRPr="00463CB3">
        <w:rPr>
          <w:color w:val="000000"/>
          <w:sz w:val="24"/>
          <w:szCs w:val="24"/>
        </w:rPr>
        <w:object w:dxaOrig="4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7pt;height:31.1pt" o:ole="">
            <v:imagedata r:id="rId18" o:title=""/>
          </v:shape>
          <o:OLEObject Type="Embed" ProgID="Equation.3" ShapeID="_x0000_i1025" DrawAspect="Content" ObjectID="_1561267513" r:id="rId19"/>
        </w:object>
      </w:r>
      <w:r w:rsidR="00344D81">
        <w:rPr>
          <w:color w:val="000000"/>
          <w:sz w:val="24"/>
          <w:szCs w:val="24"/>
        </w:rPr>
        <w:t xml:space="preserve">                                      </w:t>
      </w:r>
      <w:r w:rsidR="00E87CC6" w:rsidRPr="00463CB3">
        <w:rPr>
          <w:color w:val="000000"/>
          <w:sz w:val="24"/>
          <w:szCs w:val="24"/>
        </w:rPr>
        <w:t>[</w:t>
      </w:r>
      <w:r w:rsidR="00976FE2">
        <w:rPr>
          <w:color w:val="000000"/>
          <w:sz w:val="24"/>
          <w:szCs w:val="24"/>
        </w:rPr>
        <w:t>1</w:t>
      </w:r>
      <w:r w:rsidR="00E87CC6" w:rsidRPr="00463CB3">
        <w:rPr>
          <w:color w:val="000000"/>
          <w:sz w:val="24"/>
          <w:szCs w:val="24"/>
        </w:rPr>
        <w:t>]</w:t>
      </w:r>
    </w:p>
    <w:p w:rsidR="00E76886" w:rsidRPr="00463CB3" w:rsidRDefault="00E76886" w:rsidP="00E76886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E76886" w:rsidRPr="00463CB3" w:rsidRDefault="00E76886" w:rsidP="00B30EB4">
      <w:pPr>
        <w:shd w:val="clear" w:color="auto" w:fill="FFFFFF"/>
        <w:ind w:firstLine="851"/>
        <w:rPr>
          <w:color w:val="000000"/>
          <w:sz w:val="24"/>
          <w:szCs w:val="24"/>
        </w:rPr>
      </w:pPr>
      <w:r w:rsidRPr="00463CB3">
        <w:rPr>
          <w:color w:val="000000"/>
          <w:sz w:val="24"/>
          <w:szCs w:val="24"/>
        </w:rPr>
        <w:t>где:</w:t>
      </w:r>
    </w:p>
    <w:p w:rsidR="0064705B" w:rsidRPr="00463CB3" w:rsidRDefault="0064705B" w:rsidP="00B30EB4">
      <w:pPr>
        <w:shd w:val="clear" w:color="auto" w:fill="FFFFFF"/>
        <w:ind w:firstLine="851"/>
        <w:jc w:val="both"/>
        <w:rPr>
          <w:b/>
          <w:color w:val="000000"/>
          <w:sz w:val="24"/>
          <w:szCs w:val="24"/>
        </w:rPr>
      </w:pPr>
    </w:p>
    <w:p w:rsidR="00E76886" w:rsidRPr="00463CB3" w:rsidRDefault="00E76886" w:rsidP="0064705B">
      <w:pPr>
        <w:shd w:val="clear" w:color="auto" w:fill="FFFFFF"/>
        <w:ind w:firstLine="851"/>
        <w:jc w:val="both"/>
        <w:rPr>
          <w:sz w:val="24"/>
          <w:szCs w:val="24"/>
        </w:rPr>
      </w:pPr>
      <w:r w:rsidRPr="00463CB3">
        <w:rPr>
          <w:b/>
          <w:color w:val="000000"/>
          <w:sz w:val="24"/>
          <w:szCs w:val="24"/>
          <w:lang w:val="en-US"/>
        </w:rPr>
        <w:t>m</w:t>
      </w:r>
      <w:r w:rsidRPr="00463CB3">
        <w:rPr>
          <w:b/>
          <w:color w:val="000000"/>
          <w:sz w:val="24"/>
          <w:szCs w:val="24"/>
          <w:vertAlign w:val="subscript"/>
        </w:rPr>
        <w:t>1</w:t>
      </w:r>
      <w:r w:rsidRPr="00463CB3">
        <w:rPr>
          <w:color w:val="000000"/>
          <w:sz w:val="24"/>
          <w:szCs w:val="24"/>
        </w:rPr>
        <w:t>,</w:t>
      </w:r>
      <w:r w:rsidRPr="00463CB3">
        <w:rPr>
          <w:b/>
          <w:color w:val="000000"/>
          <w:sz w:val="24"/>
          <w:szCs w:val="24"/>
        </w:rPr>
        <w:t xml:space="preserve"> </w:t>
      </w:r>
      <w:r w:rsidR="00E87CC6" w:rsidRPr="00463CB3">
        <w:rPr>
          <w:b/>
          <w:color w:val="000000"/>
          <w:sz w:val="24"/>
          <w:szCs w:val="24"/>
          <w:lang w:val="en-US"/>
        </w:rPr>
        <w:t>m</w:t>
      </w:r>
      <w:r w:rsidR="00E87CC6" w:rsidRPr="00463CB3">
        <w:rPr>
          <w:b/>
          <w:color w:val="000000"/>
          <w:sz w:val="24"/>
          <w:szCs w:val="24"/>
          <w:vertAlign w:val="subscript"/>
        </w:rPr>
        <w:t>2</w:t>
      </w:r>
      <w:r w:rsidR="00E87CC6" w:rsidRPr="00463CB3">
        <w:rPr>
          <w:color w:val="000000"/>
          <w:sz w:val="24"/>
          <w:szCs w:val="24"/>
        </w:rPr>
        <w:t>,</w:t>
      </w:r>
      <w:r w:rsidRPr="00463CB3">
        <w:rPr>
          <w:b/>
          <w:color w:val="000000"/>
          <w:sz w:val="24"/>
          <w:szCs w:val="24"/>
        </w:rPr>
        <w:t xml:space="preserve"> </w:t>
      </w:r>
      <w:r w:rsidR="00E87CC6" w:rsidRPr="00463CB3">
        <w:rPr>
          <w:color w:val="000000"/>
          <w:sz w:val="24"/>
          <w:szCs w:val="24"/>
        </w:rPr>
        <w:t>…</w:t>
      </w:r>
      <w:r w:rsidR="00E87CC6" w:rsidRPr="00463CB3">
        <w:rPr>
          <w:b/>
          <w:color w:val="000000"/>
          <w:sz w:val="24"/>
          <w:szCs w:val="24"/>
        </w:rPr>
        <w:t xml:space="preserve"> </w:t>
      </w:r>
      <w:r w:rsidRPr="00463CB3">
        <w:rPr>
          <w:b/>
          <w:color w:val="000000"/>
          <w:sz w:val="24"/>
          <w:szCs w:val="24"/>
          <w:lang w:val="en-US"/>
        </w:rPr>
        <w:t>m</w:t>
      </w:r>
      <w:r w:rsidRPr="00463CB3">
        <w:rPr>
          <w:b/>
          <w:color w:val="000000"/>
          <w:sz w:val="24"/>
          <w:szCs w:val="24"/>
          <w:vertAlign w:val="subscript"/>
        </w:rPr>
        <w:t>i</w:t>
      </w:r>
      <w:r w:rsidRPr="00463CB3">
        <w:rPr>
          <w:color w:val="000000"/>
          <w:sz w:val="24"/>
          <w:szCs w:val="24"/>
        </w:rPr>
        <w:t xml:space="preserve"> - относительное количество полетов </w:t>
      </w:r>
      <w:r w:rsidR="00E87CC6" w:rsidRPr="00463CB3">
        <w:rPr>
          <w:color w:val="000000"/>
          <w:sz w:val="24"/>
          <w:szCs w:val="24"/>
        </w:rPr>
        <w:t xml:space="preserve">ВС </w:t>
      </w:r>
      <w:r w:rsidRPr="00463CB3">
        <w:rPr>
          <w:color w:val="000000"/>
          <w:sz w:val="24"/>
          <w:szCs w:val="24"/>
        </w:rPr>
        <w:t>по типам (%);</w:t>
      </w:r>
    </w:p>
    <w:p w:rsidR="00E76886" w:rsidRPr="00463CB3" w:rsidRDefault="00E76886" w:rsidP="0064705B">
      <w:pPr>
        <w:shd w:val="clear" w:color="auto" w:fill="FFFFFF"/>
        <w:ind w:firstLine="851"/>
        <w:jc w:val="both"/>
        <w:rPr>
          <w:sz w:val="24"/>
          <w:szCs w:val="24"/>
        </w:rPr>
      </w:pPr>
      <w:r w:rsidRPr="00463CB3">
        <w:rPr>
          <w:b/>
          <w:color w:val="000000"/>
          <w:sz w:val="24"/>
          <w:szCs w:val="24"/>
          <w:lang w:val="en-US"/>
        </w:rPr>
        <w:t>t</w:t>
      </w:r>
      <w:r w:rsidRPr="00463CB3">
        <w:rPr>
          <w:b/>
          <w:color w:val="000000"/>
          <w:sz w:val="24"/>
          <w:szCs w:val="24"/>
          <w:vertAlign w:val="subscript"/>
        </w:rPr>
        <w:t>1</w:t>
      </w:r>
      <w:r w:rsidRPr="00723F67">
        <w:rPr>
          <w:color w:val="000000"/>
          <w:sz w:val="24"/>
          <w:szCs w:val="24"/>
        </w:rPr>
        <w:t>,</w:t>
      </w:r>
      <w:r w:rsidRPr="00463CB3">
        <w:rPr>
          <w:color w:val="000000"/>
          <w:sz w:val="24"/>
          <w:szCs w:val="24"/>
        </w:rPr>
        <w:t xml:space="preserve"> </w:t>
      </w:r>
      <w:r w:rsidRPr="00463CB3">
        <w:rPr>
          <w:b/>
          <w:color w:val="000000"/>
          <w:sz w:val="24"/>
          <w:szCs w:val="24"/>
          <w:lang w:val="en-US"/>
        </w:rPr>
        <w:t>t</w:t>
      </w:r>
      <w:r w:rsidRPr="00463CB3">
        <w:rPr>
          <w:b/>
          <w:color w:val="000000"/>
          <w:sz w:val="24"/>
          <w:szCs w:val="24"/>
          <w:vertAlign w:val="subscript"/>
        </w:rPr>
        <w:t>2</w:t>
      </w:r>
      <w:r w:rsidR="0064705B" w:rsidRPr="00723F67">
        <w:rPr>
          <w:color w:val="000000"/>
          <w:sz w:val="24"/>
          <w:szCs w:val="24"/>
          <w:vertAlign w:val="subscript"/>
        </w:rPr>
        <w:t>,</w:t>
      </w:r>
      <w:r w:rsidRPr="00723F67">
        <w:rPr>
          <w:color w:val="000000"/>
          <w:sz w:val="24"/>
          <w:szCs w:val="24"/>
        </w:rPr>
        <w:t>,</w:t>
      </w:r>
      <w:r w:rsidRPr="00463CB3">
        <w:rPr>
          <w:color w:val="000000"/>
          <w:sz w:val="24"/>
          <w:szCs w:val="24"/>
        </w:rPr>
        <w:t>..</w:t>
      </w:r>
      <w:r w:rsidRPr="00463CB3">
        <w:rPr>
          <w:b/>
          <w:color w:val="000000"/>
          <w:sz w:val="24"/>
          <w:szCs w:val="24"/>
          <w:lang w:val="en-US"/>
        </w:rPr>
        <w:t>t</w:t>
      </w:r>
      <w:r w:rsidRPr="00463CB3">
        <w:rPr>
          <w:b/>
          <w:color w:val="000000"/>
          <w:sz w:val="24"/>
          <w:szCs w:val="24"/>
          <w:vertAlign w:val="subscript"/>
        </w:rPr>
        <w:t>i</w:t>
      </w:r>
      <w:r w:rsidRPr="00463CB3">
        <w:rPr>
          <w:i/>
          <w:iCs/>
          <w:color w:val="000000"/>
          <w:sz w:val="24"/>
          <w:szCs w:val="24"/>
        </w:rPr>
        <w:t xml:space="preserve"> - </w:t>
      </w:r>
      <w:r w:rsidRPr="00463CB3">
        <w:rPr>
          <w:color w:val="000000"/>
          <w:sz w:val="24"/>
          <w:szCs w:val="24"/>
        </w:rPr>
        <w:t xml:space="preserve">среднее время нахождения ВС 1-го, 2-го ,. . . </w:t>
      </w:r>
      <w:r w:rsidRPr="00D749F7">
        <w:rPr>
          <w:b/>
          <w:color w:val="000000"/>
          <w:sz w:val="24"/>
          <w:szCs w:val="24"/>
          <w:lang w:val="en-US"/>
        </w:rPr>
        <w:t>i</w:t>
      </w:r>
      <w:r w:rsidRPr="00463CB3">
        <w:rPr>
          <w:color w:val="000000"/>
          <w:sz w:val="24"/>
          <w:szCs w:val="24"/>
        </w:rPr>
        <w:t xml:space="preserve">-го типа в районе (секторе) обслуживания воздушного движения </w:t>
      </w:r>
      <w:r w:rsidRPr="00463CB3">
        <w:rPr>
          <w:iCs/>
          <w:color w:val="000000"/>
          <w:sz w:val="24"/>
          <w:szCs w:val="24"/>
        </w:rPr>
        <w:t>(мин.);</w:t>
      </w:r>
    </w:p>
    <w:p w:rsidR="00E76886" w:rsidRPr="00463CB3" w:rsidRDefault="00CD0210" w:rsidP="0064705B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  <w:lang w:val="en-US"/>
        </w:rPr>
        <w:t>i</w:t>
      </w:r>
      <w:r w:rsidR="00E76886" w:rsidRPr="00463CB3">
        <w:rPr>
          <w:b/>
          <w:iCs/>
          <w:color w:val="000000"/>
          <w:sz w:val="24"/>
          <w:szCs w:val="24"/>
        </w:rPr>
        <w:t xml:space="preserve"> </w:t>
      </w:r>
      <w:r w:rsidR="00E76886" w:rsidRPr="00463CB3">
        <w:rPr>
          <w:iCs/>
          <w:color w:val="000000"/>
          <w:sz w:val="24"/>
          <w:szCs w:val="24"/>
        </w:rPr>
        <w:t xml:space="preserve">- </w:t>
      </w:r>
      <w:r w:rsidR="00E76886" w:rsidRPr="00463CB3">
        <w:rPr>
          <w:color w:val="000000"/>
          <w:sz w:val="24"/>
          <w:szCs w:val="24"/>
        </w:rPr>
        <w:t>количество типов ВС.</w:t>
      </w:r>
    </w:p>
    <w:p w:rsidR="00E76886" w:rsidRPr="00463CB3" w:rsidRDefault="00E76886" w:rsidP="00E76886">
      <w:pPr>
        <w:shd w:val="clear" w:color="auto" w:fill="FFFFFF"/>
        <w:ind w:firstLine="567"/>
        <w:rPr>
          <w:sz w:val="24"/>
          <w:szCs w:val="24"/>
        </w:rPr>
      </w:pPr>
    </w:p>
    <w:p w:rsidR="00DD2431" w:rsidRPr="00463CB3" w:rsidRDefault="00DD2431" w:rsidP="002448F5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t xml:space="preserve">Точки с повышенной сложностью работы диспетчера УВД при расчете </w:t>
      </w:r>
      <w:r w:rsidRPr="001B2955">
        <w:rPr>
          <w:rFonts w:eastAsiaTheme="minorEastAsia"/>
          <w:b/>
          <w:sz w:val="24"/>
        </w:rPr>
        <w:t>НПС</w:t>
      </w:r>
      <w:r w:rsidRPr="00463CB3">
        <w:rPr>
          <w:rFonts w:eastAsiaTheme="minorEastAsia"/>
          <w:sz w:val="24"/>
        </w:rPr>
        <w:t xml:space="preserve"> </w:t>
      </w:r>
      <w:r w:rsidR="00CC310C" w:rsidRPr="00463CB3">
        <w:rPr>
          <w:color w:val="000000"/>
          <w:sz w:val="24"/>
          <w:szCs w:val="24"/>
        </w:rPr>
        <w:t>района (сектора) ответственности диспетчерского пункта РЦ, ВРЦ (ВВП)</w:t>
      </w:r>
      <w:r w:rsidRPr="00463CB3">
        <w:rPr>
          <w:rFonts w:eastAsiaTheme="minorEastAsia"/>
          <w:sz w:val="24"/>
        </w:rPr>
        <w:t xml:space="preserve"> учитываются по двум типам:</w:t>
      </w:r>
    </w:p>
    <w:p w:rsidR="00DD2431" w:rsidRPr="00463CB3" w:rsidRDefault="00DD2431" w:rsidP="00DD2431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t xml:space="preserve">а) </w:t>
      </w:r>
      <w:r w:rsidR="005212CD">
        <w:rPr>
          <w:rFonts w:eastAsiaTheme="minorEastAsia"/>
          <w:sz w:val="24"/>
        </w:rPr>
        <w:t xml:space="preserve">  </w:t>
      </w:r>
      <w:r w:rsidRPr="00463CB3">
        <w:rPr>
          <w:rFonts w:eastAsiaTheme="minorEastAsia"/>
          <w:sz w:val="24"/>
        </w:rPr>
        <w:t xml:space="preserve">точки пересечения однонаправленных значимых потоков </w:t>
      </w:r>
      <w:r w:rsidR="005212CD">
        <w:rPr>
          <w:rFonts w:eastAsiaTheme="minorEastAsia"/>
          <w:sz w:val="24"/>
        </w:rPr>
        <w:t>ВС</w:t>
      </w:r>
      <w:r w:rsidRPr="00463CB3">
        <w:rPr>
          <w:rFonts w:eastAsiaTheme="minorEastAsia"/>
          <w:sz w:val="24"/>
        </w:rPr>
        <w:t>;</w:t>
      </w:r>
    </w:p>
    <w:p w:rsidR="00DD2431" w:rsidRPr="00463CB3" w:rsidRDefault="005212CD" w:rsidP="005212C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б) </w:t>
      </w:r>
      <w:r w:rsidR="00DD2431" w:rsidRPr="00463CB3">
        <w:rPr>
          <w:rFonts w:eastAsiaTheme="minorEastAsia"/>
          <w:sz w:val="24"/>
        </w:rPr>
        <w:t xml:space="preserve">узловые точки пересечения потоков </w:t>
      </w:r>
      <w:r>
        <w:rPr>
          <w:rFonts w:eastAsiaTheme="minorEastAsia"/>
          <w:sz w:val="24"/>
        </w:rPr>
        <w:t>ВС</w:t>
      </w:r>
      <w:r w:rsidR="00DD2431" w:rsidRPr="00463CB3">
        <w:rPr>
          <w:rFonts w:eastAsiaTheme="minorEastAsia"/>
          <w:sz w:val="24"/>
        </w:rPr>
        <w:t xml:space="preserve"> с повышенной сложностью работы диспетчера УВД.</w:t>
      </w:r>
    </w:p>
    <w:p w:rsidR="00DD2431" w:rsidRPr="00463CB3" w:rsidRDefault="00DD2431" w:rsidP="00DD2431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7E482A">
        <w:rPr>
          <w:rFonts w:eastAsiaTheme="minorEastAsia"/>
          <w:iCs/>
          <w:sz w:val="24"/>
        </w:rPr>
        <w:t xml:space="preserve">К </w:t>
      </w:r>
      <w:r w:rsidRPr="005212CD">
        <w:rPr>
          <w:rFonts w:eastAsiaTheme="minorEastAsia"/>
          <w:b/>
          <w:i/>
          <w:sz w:val="24"/>
          <w:u w:val="single"/>
        </w:rPr>
        <w:t>точкам пересечения однонаправленных значимых потоков воздушных судов</w:t>
      </w:r>
      <w:r w:rsidRPr="00463CB3">
        <w:rPr>
          <w:rFonts w:eastAsiaTheme="minorEastAsia"/>
          <w:sz w:val="24"/>
        </w:rPr>
        <w:t xml:space="preserve"> относятся точки, через которые проходит 40 и более процентов потока воздушного движения применительно к конкретному диспетчерскому пункту (сектору) органа </w:t>
      </w:r>
      <w:r w:rsidR="005212CD">
        <w:rPr>
          <w:rFonts w:eastAsiaTheme="minorEastAsia"/>
          <w:sz w:val="24"/>
        </w:rPr>
        <w:t>ОВД</w:t>
      </w:r>
      <w:r w:rsidRPr="00463CB3">
        <w:rPr>
          <w:rFonts w:eastAsiaTheme="minorEastAsia"/>
          <w:sz w:val="24"/>
        </w:rPr>
        <w:t>, и в которых сходятся маршруты, полеты по которым выполняются на одинаковых эшелонах.</w:t>
      </w:r>
    </w:p>
    <w:p w:rsidR="00DD2431" w:rsidRPr="00463CB3" w:rsidRDefault="00DD2431" w:rsidP="00DD2431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t xml:space="preserve">К </w:t>
      </w:r>
      <w:r w:rsidRPr="005212CD">
        <w:rPr>
          <w:rFonts w:eastAsiaTheme="minorEastAsia"/>
          <w:b/>
          <w:i/>
          <w:sz w:val="24"/>
          <w:u w:val="single"/>
        </w:rPr>
        <w:t>узловым точкам пересечения потока воздушного движения с повышенной сложностью работы диспетчера УВД</w:t>
      </w:r>
      <w:r w:rsidRPr="00463CB3">
        <w:rPr>
          <w:rFonts w:eastAsiaTheme="minorEastAsia"/>
          <w:sz w:val="24"/>
        </w:rPr>
        <w:t xml:space="preserve"> относятся точки, через которые проходит 70 и более процентов потока воздушного движения применительно к конкретному диспетчерскому пункту (сектору) органа </w:t>
      </w:r>
      <w:r w:rsidR="005212CD">
        <w:rPr>
          <w:rFonts w:eastAsiaTheme="minorEastAsia"/>
          <w:sz w:val="24"/>
        </w:rPr>
        <w:t>ОВД</w:t>
      </w:r>
      <w:r w:rsidRPr="00463CB3">
        <w:rPr>
          <w:rFonts w:eastAsiaTheme="minorEastAsia"/>
          <w:sz w:val="24"/>
        </w:rPr>
        <w:t>.</w:t>
      </w:r>
    </w:p>
    <w:p w:rsidR="00DD2431" w:rsidRPr="00463CB3" w:rsidRDefault="00DD2431" w:rsidP="00DD2431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t xml:space="preserve">Для определения принадлежности рассматриваемой точки к названным типам точек необходимо рассчитать показатель неопределенности. По одному выбранному </w:t>
      </w:r>
      <w:r w:rsidRPr="00463CB3">
        <w:rPr>
          <w:rFonts w:eastAsiaTheme="minorEastAsia"/>
          <w:sz w:val="24"/>
        </w:rPr>
        <w:lastRenderedPageBreak/>
        <w:t>направлению (запад-восток или восток-запад), где полеты имеют большую интенсивность, по сходящимся маршрутам вычисляется значение по формуле:</w:t>
      </w:r>
    </w:p>
    <w:p w:rsidR="00DD2431" w:rsidRPr="00463CB3" w:rsidRDefault="00DD2431" w:rsidP="00DD2431">
      <w:pPr>
        <w:autoSpaceDE w:val="0"/>
        <w:autoSpaceDN w:val="0"/>
        <w:adjustRightInd w:val="0"/>
        <w:ind w:firstLine="851"/>
        <w:rPr>
          <w:rFonts w:eastAsiaTheme="minorEastAsia"/>
          <w:sz w:val="24"/>
          <w:szCs w:val="24"/>
        </w:rPr>
      </w:pPr>
    </w:p>
    <w:p w:rsidR="00DD2431" w:rsidRPr="004C2308" w:rsidRDefault="004A02A7" w:rsidP="00DD2431">
      <w:pPr>
        <w:autoSpaceDE w:val="0"/>
        <w:autoSpaceDN w:val="0"/>
        <w:adjustRightInd w:val="0"/>
        <w:ind w:firstLine="851"/>
        <w:rPr>
          <w:rFonts w:eastAsiaTheme="minorEastAsia"/>
          <w:sz w:val="24"/>
        </w:rPr>
      </w:pPr>
      <w:r w:rsidRPr="007E482A">
        <w:rPr>
          <w:b/>
          <w:color w:val="000000"/>
          <w:position w:val="-28"/>
          <w:sz w:val="24"/>
          <w:szCs w:val="24"/>
        </w:rPr>
        <w:object w:dxaOrig="3140" w:dyaOrig="680">
          <v:shape id="_x0000_i1026" type="#_x0000_t75" style="width:158.5pt;height:35.2pt" o:ole="">
            <v:imagedata r:id="rId20" o:title=""/>
          </v:shape>
          <o:OLEObject Type="Embed" ProgID="Equation.3" ShapeID="_x0000_i1026" DrawAspect="Content" ObjectID="_1561267514" r:id="rId21"/>
        </w:object>
      </w:r>
      <w:r w:rsidRPr="00463CB3">
        <w:rPr>
          <w:color w:val="000000"/>
          <w:sz w:val="24"/>
          <w:szCs w:val="24"/>
        </w:rPr>
        <w:tab/>
      </w:r>
      <w:r w:rsidRPr="00463CB3">
        <w:rPr>
          <w:color w:val="000000"/>
          <w:sz w:val="24"/>
          <w:szCs w:val="24"/>
        </w:rPr>
        <w:tab/>
      </w:r>
      <w:r w:rsidRPr="00463CB3">
        <w:rPr>
          <w:color w:val="000000"/>
          <w:sz w:val="24"/>
          <w:szCs w:val="24"/>
        </w:rPr>
        <w:tab/>
      </w:r>
      <w:r w:rsidRPr="00463CB3">
        <w:rPr>
          <w:color w:val="000000"/>
          <w:sz w:val="24"/>
          <w:szCs w:val="24"/>
        </w:rPr>
        <w:tab/>
      </w:r>
      <w:r w:rsidRPr="00463CB3">
        <w:rPr>
          <w:color w:val="000000"/>
          <w:sz w:val="24"/>
          <w:szCs w:val="24"/>
        </w:rPr>
        <w:tab/>
      </w:r>
      <w:r w:rsidR="001C1870" w:rsidRPr="004C2308">
        <w:rPr>
          <w:color w:val="000000"/>
          <w:sz w:val="24"/>
          <w:szCs w:val="24"/>
        </w:rPr>
        <w:t>[</w:t>
      </w:r>
      <w:r w:rsidRPr="00463CB3">
        <w:rPr>
          <w:color w:val="000000"/>
          <w:sz w:val="24"/>
          <w:szCs w:val="24"/>
        </w:rPr>
        <w:t>2</w:t>
      </w:r>
      <w:r w:rsidR="001C1870" w:rsidRPr="004C2308">
        <w:rPr>
          <w:color w:val="000000"/>
          <w:sz w:val="24"/>
          <w:szCs w:val="24"/>
        </w:rPr>
        <w:t>]</w:t>
      </w:r>
    </w:p>
    <w:p w:rsidR="00DD2431" w:rsidRPr="00463CB3" w:rsidRDefault="00DD2431" w:rsidP="00DD2431">
      <w:pPr>
        <w:autoSpaceDE w:val="0"/>
        <w:autoSpaceDN w:val="0"/>
        <w:adjustRightInd w:val="0"/>
        <w:ind w:firstLine="851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t>где:</w:t>
      </w:r>
    </w:p>
    <w:p w:rsidR="00DD2431" w:rsidRPr="00463CB3" w:rsidRDefault="00DD2431" w:rsidP="00DD2431">
      <w:pPr>
        <w:autoSpaceDE w:val="0"/>
        <w:autoSpaceDN w:val="0"/>
        <w:adjustRightInd w:val="0"/>
        <w:ind w:firstLine="851"/>
        <w:rPr>
          <w:rFonts w:eastAsiaTheme="minorEastAsia"/>
          <w:sz w:val="24"/>
          <w:lang w:eastAsia="en-US"/>
        </w:rPr>
      </w:pPr>
      <w:r w:rsidRPr="007E482A">
        <w:rPr>
          <w:rFonts w:eastAsiaTheme="minorEastAsia"/>
          <w:b/>
          <w:sz w:val="24"/>
          <w:lang w:val="en-US" w:eastAsia="en-US"/>
        </w:rPr>
        <w:t>S</w:t>
      </w:r>
      <w:r w:rsidRPr="00463CB3">
        <w:rPr>
          <w:rFonts w:eastAsiaTheme="minorEastAsia"/>
          <w:sz w:val="24"/>
          <w:lang w:eastAsia="en-US"/>
        </w:rPr>
        <w:t xml:space="preserve"> - показатель неопределенности;</w:t>
      </w:r>
    </w:p>
    <w:p w:rsidR="00DD2431" w:rsidRPr="00463CB3" w:rsidRDefault="00DD2431" w:rsidP="00DD2431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7E482A">
        <w:rPr>
          <w:rFonts w:eastAsiaTheme="minorEastAsia"/>
          <w:b/>
          <w:sz w:val="24"/>
          <w:lang w:val="en-US"/>
        </w:rPr>
        <w:t>n</w:t>
      </w:r>
      <w:r w:rsidRPr="00463CB3">
        <w:rPr>
          <w:rFonts w:eastAsiaTheme="minorEastAsia"/>
          <w:sz w:val="24"/>
        </w:rPr>
        <w:t xml:space="preserve"> - количество пересекающихся потоков воздушного движения в выбранном направлении, по которым может быть осуществлен полет на одинаковых эшелонах. В случае наличия сходящегося потока воздушного движения с интенсивностью полетов, близкой к нулю, данный поток воздушного движения исключается из рассмотрения и не учитывается при расчете показателя </w:t>
      </w:r>
      <w:r w:rsidRPr="005212CD">
        <w:rPr>
          <w:rFonts w:eastAsiaTheme="minorEastAsia"/>
          <w:b/>
          <w:sz w:val="24"/>
          <w:lang w:val="en-US"/>
        </w:rPr>
        <w:t>S</w:t>
      </w:r>
      <w:r w:rsidRPr="00463CB3">
        <w:rPr>
          <w:rFonts w:eastAsiaTheme="minorEastAsia"/>
          <w:sz w:val="24"/>
        </w:rPr>
        <w:t>;</w:t>
      </w:r>
    </w:p>
    <w:p w:rsidR="00DD2431" w:rsidRPr="00463CB3" w:rsidRDefault="00DD2431" w:rsidP="00DD2431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  <w:lang w:eastAsia="en-US"/>
        </w:rPr>
      </w:pPr>
      <w:r w:rsidRPr="007E482A">
        <w:rPr>
          <w:rFonts w:eastAsiaTheme="minorEastAsia"/>
          <w:b/>
          <w:sz w:val="24"/>
          <w:lang w:val="en-US" w:eastAsia="en-US"/>
        </w:rPr>
        <w:t>N</w:t>
      </w:r>
      <w:r w:rsidRPr="005212CD">
        <w:rPr>
          <w:rFonts w:eastAsiaTheme="minorEastAsia"/>
          <w:b/>
          <w:lang w:val="en-US" w:eastAsia="en-US"/>
        </w:rPr>
        <w:t>i</w:t>
      </w:r>
      <w:r w:rsidRPr="00463CB3">
        <w:rPr>
          <w:rFonts w:eastAsiaTheme="minorEastAsia"/>
          <w:sz w:val="24"/>
          <w:lang w:eastAsia="en-US"/>
        </w:rPr>
        <w:t xml:space="preserve"> - интенсивность полетов в точке пересечения на </w:t>
      </w:r>
      <w:r w:rsidRPr="005212CD">
        <w:rPr>
          <w:rFonts w:eastAsiaTheme="minorEastAsia"/>
          <w:b/>
          <w:sz w:val="24"/>
          <w:lang w:val="en-US" w:eastAsia="en-US"/>
        </w:rPr>
        <w:t>i</w:t>
      </w:r>
      <w:r w:rsidRPr="00463CB3">
        <w:rPr>
          <w:rFonts w:eastAsiaTheme="minorEastAsia"/>
          <w:sz w:val="24"/>
          <w:lang w:eastAsia="en-US"/>
        </w:rPr>
        <w:t>-той трассе в выбранном географическом направлении;</w:t>
      </w:r>
    </w:p>
    <w:p w:rsidR="00DD2431" w:rsidRPr="00463CB3" w:rsidRDefault="00DD2431" w:rsidP="00DD2431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  <w:lang w:eastAsia="en-US"/>
        </w:rPr>
      </w:pPr>
      <w:r w:rsidRPr="007E482A">
        <w:rPr>
          <w:rFonts w:eastAsiaTheme="minorEastAsia"/>
          <w:b/>
          <w:sz w:val="24"/>
          <w:lang w:val="en-US" w:eastAsia="en-US"/>
        </w:rPr>
        <w:t>N</w:t>
      </w:r>
      <w:r w:rsidRPr="005212CD">
        <w:rPr>
          <w:rFonts w:eastAsiaTheme="minorEastAsia"/>
          <w:b/>
          <w:vertAlign w:val="subscript"/>
          <w:lang w:val="en-US" w:eastAsia="en-US"/>
        </w:rPr>
        <w:t>T</w:t>
      </w:r>
      <w:r w:rsidRPr="00463CB3">
        <w:rPr>
          <w:rFonts w:eastAsiaTheme="minorEastAsia"/>
          <w:sz w:val="24"/>
          <w:lang w:eastAsia="en-US"/>
        </w:rPr>
        <w:t xml:space="preserve"> - общая интенсивность полетов в точке пересечения в выбранном географическом направлении.</w:t>
      </w:r>
    </w:p>
    <w:p w:rsidR="00DD2431" w:rsidRPr="00463CB3" w:rsidRDefault="00DD2431" w:rsidP="00DD2431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t>Точка считается точкой пересечения однонаправленных значимых потоков воздушного движения в случае, если вычисленная для нее степень неопределенности (</w:t>
      </w:r>
      <w:r w:rsidRPr="00723F67">
        <w:rPr>
          <w:rFonts w:eastAsiaTheme="minorEastAsia"/>
          <w:b/>
          <w:sz w:val="24"/>
          <w:lang w:val="en-US"/>
        </w:rPr>
        <w:t>S</w:t>
      </w:r>
      <w:r w:rsidRPr="00463CB3">
        <w:rPr>
          <w:rFonts w:eastAsiaTheme="minorEastAsia"/>
          <w:sz w:val="24"/>
        </w:rPr>
        <w:t xml:space="preserve">) равна или больше </w:t>
      </w:r>
      <w:r w:rsidRPr="00723F67">
        <w:rPr>
          <w:rFonts w:eastAsiaTheme="minorEastAsia"/>
          <w:b/>
          <w:sz w:val="24"/>
        </w:rPr>
        <w:t>0,4</w:t>
      </w:r>
      <w:r w:rsidRPr="00463CB3">
        <w:rPr>
          <w:rFonts w:eastAsiaTheme="minorEastAsia"/>
          <w:sz w:val="24"/>
        </w:rPr>
        <w:t>.</w:t>
      </w:r>
    </w:p>
    <w:p w:rsidR="00DD2431" w:rsidRPr="00424836" w:rsidRDefault="00DD2431" w:rsidP="00DD2431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t>Точка считается узловой точкой пересечения потоков воздушного движения с повышенной сложностью работы диспетчера УВД в случае, если вычисленная для нее степень неопределенности (</w:t>
      </w:r>
      <w:r w:rsidRPr="007E482A">
        <w:rPr>
          <w:rFonts w:eastAsiaTheme="minorEastAsia"/>
          <w:b/>
          <w:sz w:val="24"/>
          <w:lang w:val="en-US"/>
        </w:rPr>
        <w:t>S</w:t>
      </w:r>
      <w:r w:rsidRPr="00463CB3">
        <w:rPr>
          <w:rFonts w:eastAsiaTheme="minorEastAsia"/>
          <w:sz w:val="24"/>
        </w:rPr>
        <w:t xml:space="preserve">) равна или больше </w:t>
      </w:r>
      <w:r w:rsidRPr="00B817A8">
        <w:rPr>
          <w:rFonts w:eastAsiaTheme="minorEastAsia"/>
          <w:b/>
          <w:sz w:val="24"/>
        </w:rPr>
        <w:t>1</w:t>
      </w:r>
      <w:r w:rsidRPr="00463CB3">
        <w:rPr>
          <w:rFonts w:eastAsiaTheme="minorEastAsia"/>
          <w:sz w:val="24"/>
        </w:rPr>
        <w:t xml:space="preserve">. В границах зоны ответственности диспетчерского пункта (сектора) органа </w:t>
      </w:r>
      <w:r w:rsidR="00B817A8">
        <w:rPr>
          <w:rFonts w:eastAsiaTheme="minorEastAsia"/>
          <w:sz w:val="24"/>
        </w:rPr>
        <w:t>ОВД</w:t>
      </w:r>
      <w:r w:rsidRPr="00463CB3">
        <w:rPr>
          <w:rFonts w:eastAsiaTheme="minorEastAsia"/>
          <w:sz w:val="24"/>
        </w:rPr>
        <w:t xml:space="preserve"> может быть не более одной узловой точки пересечения потоков воздушного движения с повышенной сложностью работы диспетчера УВД.</w:t>
      </w:r>
    </w:p>
    <w:p w:rsidR="00965191" w:rsidRPr="00424836" w:rsidRDefault="00965191" w:rsidP="00DD2431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</w:p>
    <w:p w:rsidR="004A02A7" w:rsidRPr="00463CB3" w:rsidRDefault="004A02A7" w:rsidP="002448F5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t xml:space="preserve">Определение типовых </w:t>
      </w:r>
      <w:r w:rsidRPr="00723F67">
        <w:rPr>
          <w:rFonts w:eastAsiaTheme="minorEastAsia"/>
          <w:b/>
          <w:sz w:val="24"/>
        </w:rPr>
        <w:t>НПС</w:t>
      </w:r>
      <w:r w:rsidRPr="00463CB3">
        <w:rPr>
          <w:rFonts w:eastAsiaTheme="minorEastAsia"/>
          <w:sz w:val="24"/>
        </w:rPr>
        <w:t xml:space="preserve"> для </w:t>
      </w:r>
      <w:r w:rsidR="00976FE2" w:rsidRPr="00463CB3">
        <w:rPr>
          <w:color w:val="000000"/>
          <w:sz w:val="24"/>
          <w:szCs w:val="24"/>
        </w:rPr>
        <w:t>диспетчерск</w:t>
      </w:r>
      <w:r w:rsidR="00976FE2">
        <w:rPr>
          <w:color w:val="000000"/>
          <w:sz w:val="24"/>
          <w:szCs w:val="24"/>
        </w:rPr>
        <w:t>их</w:t>
      </w:r>
      <w:r w:rsidR="00976FE2" w:rsidRPr="00463CB3">
        <w:rPr>
          <w:color w:val="000000"/>
          <w:sz w:val="24"/>
          <w:szCs w:val="24"/>
        </w:rPr>
        <w:t xml:space="preserve"> пункт</w:t>
      </w:r>
      <w:r w:rsidR="00976FE2">
        <w:rPr>
          <w:color w:val="000000"/>
          <w:sz w:val="24"/>
          <w:szCs w:val="24"/>
        </w:rPr>
        <w:t>ов</w:t>
      </w:r>
      <w:r w:rsidR="00976FE2" w:rsidRPr="00463CB3">
        <w:rPr>
          <w:color w:val="000000"/>
          <w:sz w:val="24"/>
          <w:szCs w:val="24"/>
        </w:rPr>
        <w:t xml:space="preserve"> РЦ, ВРЦ (ВВП)</w:t>
      </w:r>
      <w:r w:rsidRPr="00463CB3">
        <w:rPr>
          <w:rFonts w:eastAsiaTheme="minorEastAsia"/>
          <w:sz w:val="24"/>
        </w:rPr>
        <w:t xml:space="preserve"> осуществляется по формуле:</w:t>
      </w:r>
    </w:p>
    <w:p w:rsidR="00723F67" w:rsidRDefault="00723F67" w:rsidP="004A02A7">
      <w:pPr>
        <w:autoSpaceDE w:val="0"/>
        <w:autoSpaceDN w:val="0"/>
        <w:adjustRightInd w:val="0"/>
        <w:ind w:firstLine="851"/>
        <w:jc w:val="both"/>
        <w:rPr>
          <w:color w:val="000000"/>
          <w:position w:val="-14"/>
          <w:sz w:val="24"/>
          <w:szCs w:val="24"/>
        </w:rPr>
      </w:pPr>
    </w:p>
    <w:p w:rsidR="00DB10FF" w:rsidRPr="004C2308" w:rsidRDefault="00723F67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463CB3">
        <w:rPr>
          <w:color w:val="000000"/>
          <w:position w:val="-14"/>
          <w:sz w:val="24"/>
          <w:szCs w:val="24"/>
        </w:rPr>
        <w:object w:dxaOrig="6100" w:dyaOrig="380">
          <v:shape id="_x0000_i1027" type="#_x0000_t75" style="width:304.6pt;height:18.65pt" o:ole="">
            <v:imagedata r:id="rId22" o:title=""/>
          </v:shape>
          <o:OLEObject Type="Embed" ProgID="Equation.3" ShapeID="_x0000_i1027" DrawAspect="Content" ObjectID="_1561267515" r:id="rId23"/>
        </w:object>
      </w:r>
      <w:r w:rsidR="00CC310C" w:rsidRPr="00463CB3">
        <w:rPr>
          <w:color w:val="000000"/>
          <w:sz w:val="24"/>
          <w:szCs w:val="24"/>
        </w:rPr>
        <w:tab/>
      </w:r>
      <w:r w:rsidR="001C1870" w:rsidRPr="004C2308">
        <w:rPr>
          <w:color w:val="000000"/>
          <w:sz w:val="24"/>
          <w:szCs w:val="24"/>
        </w:rPr>
        <w:t>[</w:t>
      </w:r>
      <w:r w:rsidR="00CC310C" w:rsidRPr="00463CB3">
        <w:rPr>
          <w:color w:val="000000"/>
          <w:sz w:val="24"/>
          <w:szCs w:val="24"/>
        </w:rPr>
        <w:t>3</w:t>
      </w:r>
      <w:r w:rsidR="001C1870" w:rsidRPr="004C2308">
        <w:rPr>
          <w:color w:val="000000"/>
          <w:sz w:val="24"/>
          <w:szCs w:val="24"/>
        </w:rPr>
        <w:t>]</w:t>
      </w:r>
    </w:p>
    <w:p w:rsidR="00723F67" w:rsidRDefault="00723F67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</w:p>
    <w:p w:rsidR="00B76309" w:rsidRPr="00463CB3" w:rsidRDefault="00B76309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t>где:</w:t>
      </w:r>
    </w:p>
    <w:p w:rsidR="004A02A7" w:rsidRPr="00463CB3" w:rsidRDefault="004A02A7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723F67">
        <w:rPr>
          <w:rFonts w:eastAsiaTheme="minorEastAsia"/>
          <w:b/>
          <w:sz w:val="24"/>
        </w:rPr>
        <w:t>НПС</w:t>
      </w:r>
      <w:r w:rsidRPr="00723F67">
        <w:rPr>
          <w:rFonts w:eastAsiaTheme="minorEastAsia"/>
          <w:b/>
          <w:sz w:val="18"/>
          <w:szCs w:val="18"/>
          <w:vertAlign w:val="subscript"/>
        </w:rPr>
        <w:t>ТИП</w:t>
      </w:r>
      <w:r w:rsidRPr="00463CB3">
        <w:rPr>
          <w:rFonts w:eastAsiaTheme="minorEastAsia"/>
          <w:sz w:val="24"/>
        </w:rPr>
        <w:t xml:space="preserve"> - типовой </w:t>
      </w:r>
      <w:r w:rsidRPr="00723F67">
        <w:rPr>
          <w:rFonts w:eastAsiaTheme="minorEastAsia"/>
          <w:b/>
          <w:sz w:val="24"/>
        </w:rPr>
        <w:t>НПС</w:t>
      </w:r>
      <w:r w:rsidRPr="00463CB3">
        <w:rPr>
          <w:rFonts w:eastAsiaTheme="minorEastAsia"/>
          <w:sz w:val="24"/>
        </w:rPr>
        <w:t xml:space="preserve"> диспетчерского пункта (сектора) органа </w:t>
      </w:r>
      <w:r w:rsidR="00723F67">
        <w:rPr>
          <w:rFonts w:eastAsiaTheme="minorEastAsia"/>
          <w:sz w:val="24"/>
        </w:rPr>
        <w:t>ОВД</w:t>
      </w:r>
      <w:r w:rsidRPr="00463CB3">
        <w:rPr>
          <w:rFonts w:eastAsiaTheme="minorEastAsia"/>
          <w:sz w:val="24"/>
        </w:rPr>
        <w:t>;</w:t>
      </w:r>
    </w:p>
    <w:p w:rsidR="004A02A7" w:rsidRPr="00463CB3" w:rsidRDefault="004A02A7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i/>
          <w:iCs/>
          <w:sz w:val="24"/>
        </w:rPr>
      </w:pPr>
      <w:r w:rsidRPr="00723F67">
        <w:rPr>
          <w:rFonts w:eastAsiaTheme="minorEastAsia"/>
          <w:b/>
          <w:sz w:val="24"/>
        </w:rPr>
        <w:t>СВВ</w:t>
      </w:r>
      <w:r w:rsidRPr="00463CB3">
        <w:rPr>
          <w:rFonts w:eastAsiaTheme="minorEastAsia"/>
          <w:sz w:val="24"/>
        </w:rPr>
        <w:t xml:space="preserve"> - средневзвешенное время пребывания </w:t>
      </w:r>
      <w:r w:rsidR="00723F67">
        <w:rPr>
          <w:rFonts w:eastAsiaTheme="minorEastAsia"/>
          <w:sz w:val="24"/>
        </w:rPr>
        <w:t>ВС</w:t>
      </w:r>
      <w:r w:rsidRPr="00463CB3">
        <w:rPr>
          <w:rFonts w:eastAsiaTheme="minorEastAsia"/>
          <w:sz w:val="24"/>
        </w:rPr>
        <w:t xml:space="preserve"> в границах зоны ответственности диспетчерского пункта (сектора) органа </w:t>
      </w:r>
      <w:r w:rsidR="00723F67">
        <w:rPr>
          <w:rFonts w:eastAsiaTheme="minorEastAsia"/>
          <w:sz w:val="24"/>
        </w:rPr>
        <w:t>ОВД</w:t>
      </w:r>
      <w:r w:rsidRPr="00463CB3">
        <w:rPr>
          <w:rFonts w:eastAsiaTheme="minorEastAsia"/>
          <w:sz w:val="24"/>
        </w:rPr>
        <w:t xml:space="preserve"> </w:t>
      </w:r>
      <w:r w:rsidRPr="00463CB3">
        <w:rPr>
          <w:rFonts w:eastAsiaTheme="minorEastAsia"/>
          <w:i/>
          <w:iCs/>
          <w:sz w:val="24"/>
        </w:rPr>
        <w:t>(мин.);</w:t>
      </w:r>
    </w:p>
    <w:p w:rsidR="004A02A7" w:rsidRPr="00463CB3" w:rsidRDefault="004A02A7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DD5464">
        <w:rPr>
          <w:rFonts w:eastAsiaTheme="minorEastAsia"/>
          <w:b/>
          <w:sz w:val="24"/>
        </w:rPr>
        <w:t>РТ</w:t>
      </w:r>
      <w:r w:rsidRPr="00463CB3">
        <w:rPr>
          <w:rFonts w:eastAsiaTheme="minorEastAsia"/>
          <w:sz w:val="24"/>
        </w:rPr>
        <w:t xml:space="preserve"> - процент </w:t>
      </w:r>
      <w:r w:rsidR="00DD5464">
        <w:rPr>
          <w:rFonts w:eastAsiaTheme="minorEastAsia"/>
          <w:sz w:val="24"/>
        </w:rPr>
        <w:t>ВС</w:t>
      </w:r>
      <w:r w:rsidRPr="00463CB3">
        <w:rPr>
          <w:rFonts w:eastAsiaTheme="minorEastAsia"/>
          <w:sz w:val="24"/>
        </w:rPr>
        <w:t xml:space="preserve"> в потоке воздушного движения, идущих по разведенным </w:t>
      </w:r>
      <w:r w:rsidR="00DD5464">
        <w:rPr>
          <w:rFonts w:eastAsiaTheme="minorEastAsia"/>
          <w:sz w:val="24"/>
        </w:rPr>
        <w:t>ВТ</w:t>
      </w:r>
      <w:r w:rsidRPr="00463CB3">
        <w:rPr>
          <w:rFonts w:eastAsiaTheme="minorEastAsia"/>
          <w:sz w:val="24"/>
        </w:rPr>
        <w:t>;</w:t>
      </w:r>
    </w:p>
    <w:p w:rsidR="004A02A7" w:rsidRPr="00463CB3" w:rsidRDefault="004A02A7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  <w:lang w:eastAsia="en-US"/>
        </w:rPr>
      </w:pPr>
      <w:r w:rsidRPr="00DD5464">
        <w:rPr>
          <w:rFonts w:eastAsiaTheme="minorEastAsia"/>
          <w:b/>
          <w:sz w:val="24"/>
          <w:lang w:val="en-US" w:eastAsia="en-US"/>
        </w:rPr>
        <w:t>N</w:t>
      </w:r>
      <w:r w:rsidRPr="00DD5464">
        <w:rPr>
          <w:rFonts w:eastAsiaTheme="minorEastAsia"/>
          <w:b/>
          <w:sz w:val="18"/>
          <w:szCs w:val="18"/>
          <w:lang w:eastAsia="en-US"/>
        </w:rPr>
        <w:t>п</w:t>
      </w:r>
      <w:r w:rsidRPr="00DD5464">
        <w:rPr>
          <w:rFonts w:eastAsiaTheme="minorEastAsia"/>
          <w:b/>
          <w:sz w:val="18"/>
          <w:szCs w:val="18"/>
          <w:lang w:val="en-US" w:eastAsia="en-US"/>
        </w:rPr>
        <w:t>ep</w:t>
      </w:r>
      <w:r w:rsidRPr="00463CB3">
        <w:rPr>
          <w:rFonts w:eastAsiaTheme="minorEastAsia"/>
          <w:b/>
          <w:bCs/>
          <w:sz w:val="24"/>
          <w:lang w:eastAsia="en-US"/>
        </w:rPr>
        <w:t xml:space="preserve"> </w:t>
      </w:r>
      <w:r w:rsidRPr="00463CB3">
        <w:rPr>
          <w:rFonts w:eastAsiaTheme="minorEastAsia"/>
          <w:sz w:val="24"/>
          <w:lang w:eastAsia="en-US"/>
        </w:rPr>
        <w:t>- количество точек пересечения между однонаправленными значимыми потоками воздушного движения;</w:t>
      </w:r>
    </w:p>
    <w:p w:rsidR="004A02A7" w:rsidRPr="00463CB3" w:rsidRDefault="004A02A7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  <w:lang w:eastAsia="en-US"/>
        </w:rPr>
      </w:pPr>
      <w:r w:rsidRPr="00DD5464">
        <w:rPr>
          <w:rFonts w:eastAsiaTheme="minorEastAsia"/>
          <w:b/>
          <w:sz w:val="24"/>
          <w:lang w:val="en-US" w:eastAsia="en-US"/>
        </w:rPr>
        <w:t>N</w:t>
      </w:r>
      <w:r w:rsidRPr="00DD5464">
        <w:rPr>
          <w:rFonts w:eastAsiaTheme="minorEastAsia"/>
          <w:b/>
          <w:sz w:val="18"/>
          <w:szCs w:val="18"/>
          <w:lang w:eastAsia="en-US"/>
        </w:rPr>
        <w:t>кр</w:t>
      </w:r>
      <w:r w:rsidRPr="00463CB3">
        <w:rPr>
          <w:rFonts w:eastAsiaTheme="minorEastAsia"/>
          <w:sz w:val="24"/>
          <w:lang w:eastAsia="en-US"/>
        </w:rPr>
        <w:t xml:space="preserve"> - количество узловых точек пересечения потока воздушного движения с повышенной сложностью работы диспетчера УВД;</w:t>
      </w:r>
    </w:p>
    <w:p w:rsidR="004A02A7" w:rsidRDefault="004A02A7" w:rsidP="004A02A7">
      <w:pPr>
        <w:autoSpaceDE w:val="0"/>
        <w:autoSpaceDN w:val="0"/>
        <w:adjustRightInd w:val="0"/>
        <w:ind w:firstLine="851"/>
        <w:rPr>
          <w:rFonts w:eastAsiaTheme="minorEastAsia"/>
          <w:sz w:val="24"/>
          <w:lang w:eastAsia="en-US"/>
        </w:rPr>
      </w:pPr>
      <w:r w:rsidRPr="00463CB3">
        <w:rPr>
          <w:rFonts w:eastAsiaTheme="minorEastAsia"/>
          <w:sz w:val="24"/>
          <w:lang w:val="en-US" w:eastAsia="en-US"/>
        </w:rPr>
        <w:t>N</w:t>
      </w:r>
      <w:r w:rsidR="00DB10FF" w:rsidRPr="00DD5464">
        <w:rPr>
          <w:rFonts w:eastAsiaTheme="minorEastAsia"/>
          <w:sz w:val="18"/>
          <w:szCs w:val="18"/>
          <w:lang w:eastAsia="en-US"/>
        </w:rPr>
        <w:t>кр</w:t>
      </w:r>
      <w:r w:rsidR="00DD5464">
        <w:rPr>
          <w:rFonts w:eastAsiaTheme="minorEastAsia"/>
          <w:sz w:val="24"/>
          <w:lang w:eastAsia="en-US"/>
        </w:rPr>
        <w:t xml:space="preserve"> </w:t>
      </w:r>
      <w:r w:rsidR="00DB10FF" w:rsidRPr="00463CB3">
        <w:rPr>
          <w:rFonts w:eastAsiaTheme="minorEastAsia"/>
          <w:sz w:val="24"/>
          <w:lang w:eastAsia="en-US"/>
        </w:rPr>
        <w:t>=</w:t>
      </w:r>
      <w:r w:rsidR="00DD5464">
        <w:rPr>
          <w:rFonts w:eastAsiaTheme="minorEastAsia"/>
          <w:sz w:val="24"/>
          <w:lang w:eastAsia="en-US"/>
        </w:rPr>
        <w:t xml:space="preserve"> </w:t>
      </w:r>
      <w:r w:rsidR="00CC310C" w:rsidRPr="00463CB3">
        <w:rPr>
          <w:rFonts w:eastAsiaTheme="minorEastAsia"/>
          <w:sz w:val="24"/>
          <w:lang w:eastAsia="en-US"/>
        </w:rPr>
        <w:t>{0 или 1}.</w:t>
      </w:r>
    </w:p>
    <w:p w:rsidR="00976FE2" w:rsidRPr="00463CB3" w:rsidRDefault="00976FE2" w:rsidP="004A02A7">
      <w:pPr>
        <w:autoSpaceDE w:val="0"/>
        <w:autoSpaceDN w:val="0"/>
        <w:adjustRightInd w:val="0"/>
        <w:ind w:firstLine="851"/>
        <w:rPr>
          <w:rFonts w:eastAsiaTheme="minorEastAsia"/>
          <w:sz w:val="24"/>
          <w:lang w:eastAsia="en-US"/>
        </w:rPr>
      </w:pPr>
    </w:p>
    <w:p w:rsidR="004A02A7" w:rsidRPr="00463CB3" w:rsidRDefault="004A02A7" w:rsidP="002448F5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t xml:space="preserve">Определение группы дополнительных факторов, оказывающих влияние на сложность </w:t>
      </w:r>
      <w:r w:rsidR="004F4FF7">
        <w:rPr>
          <w:rFonts w:eastAsiaTheme="minorEastAsia"/>
          <w:sz w:val="24"/>
        </w:rPr>
        <w:t>ОВД</w:t>
      </w:r>
      <w:r w:rsidRPr="00463CB3">
        <w:rPr>
          <w:rFonts w:eastAsiaTheme="minorEastAsia"/>
          <w:sz w:val="24"/>
        </w:rPr>
        <w:t xml:space="preserve"> диспетчером УВД в границах </w:t>
      </w:r>
      <w:r w:rsidR="00CC310C" w:rsidRPr="00463CB3">
        <w:rPr>
          <w:color w:val="000000"/>
          <w:sz w:val="24"/>
          <w:szCs w:val="24"/>
        </w:rPr>
        <w:t>района (сектора) ответственности диспетчерского пункта РЦ, ВРЦ (ВВП)</w:t>
      </w:r>
      <w:r w:rsidRPr="00463CB3">
        <w:rPr>
          <w:rFonts w:eastAsiaTheme="minorEastAsia"/>
          <w:sz w:val="24"/>
        </w:rPr>
        <w:t xml:space="preserve">, производится на основании анализа типовых условий обслуживания воздушного движения в границах зоны ответственности конкретного диспетчерского пункта (сектора) органа </w:t>
      </w:r>
      <w:r w:rsidR="001D1C8A">
        <w:rPr>
          <w:rFonts w:eastAsiaTheme="minorEastAsia"/>
          <w:sz w:val="24"/>
        </w:rPr>
        <w:t xml:space="preserve">ОВД </w:t>
      </w:r>
      <w:r w:rsidRPr="00463CB3">
        <w:rPr>
          <w:rFonts w:eastAsiaTheme="minorEastAsia"/>
          <w:sz w:val="24"/>
        </w:rPr>
        <w:t xml:space="preserve">и в соответствии с </w:t>
      </w:r>
      <w:r w:rsidRPr="001D1C8A">
        <w:rPr>
          <w:rFonts w:eastAsiaTheme="minorEastAsia"/>
          <w:i/>
          <w:sz w:val="24"/>
        </w:rPr>
        <w:t>таблицей 1</w:t>
      </w:r>
      <w:r w:rsidRPr="00463CB3">
        <w:rPr>
          <w:rFonts w:eastAsiaTheme="minorEastAsia"/>
          <w:sz w:val="24"/>
        </w:rPr>
        <w:t>.</w:t>
      </w:r>
    </w:p>
    <w:p w:rsidR="004A02A7" w:rsidRPr="00463CB3" w:rsidRDefault="004A02A7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lastRenderedPageBreak/>
        <w:t xml:space="preserve">Когда действие фактора распространяется только на часть обслуживаемого воздушного движения, то значение коэффициента </w:t>
      </w:r>
      <w:r w:rsidRPr="001D1C8A">
        <w:rPr>
          <w:rFonts w:eastAsiaTheme="minorEastAsia"/>
          <w:b/>
          <w:sz w:val="24"/>
          <w:lang w:val="en-US"/>
        </w:rPr>
        <w:t>k</w:t>
      </w:r>
      <w:r w:rsidRPr="001D1C8A">
        <w:rPr>
          <w:rFonts w:eastAsiaTheme="minorEastAsia"/>
          <w:b/>
          <w:sz w:val="18"/>
          <w:szCs w:val="18"/>
          <w:lang w:val="en-US"/>
        </w:rPr>
        <w:t>i</w:t>
      </w:r>
      <w:r w:rsidRPr="001D1C8A">
        <w:rPr>
          <w:rFonts w:eastAsiaTheme="minorEastAsia"/>
          <w:sz w:val="18"/>
          <w:szCs w:val="18"/>
        </w:rPr>
        <w:t xml:space="preserve"> </w:t>
      </w:r>
      <w:r w:rsidRPr="00463CB3">
        <w:rPr>
          <w:rFonts w:eastAsiaTheme="minorEastAsia"/>
          <w:sz w:val="24"/>
        </w:rPr>
        <w:t>уточняется следующим образом:</w:t>
      </w:r>
    </w:p>
    <w:p w:rsidR="004A02A7" w:rsidRPr="00463CB3" w:rsidRDefault="004A02A7" w:rsidP="004A02A7">
      <w:pPr>
        <w:autoSpaceDE w:val="0"/>
        <w:autoSpaceDN w:val="0"/>
        <w:adjustRightInd w:val="0"/>
        <w:ind w:firstLine="851"/>
        <w:rPr>
          <w:rFonts w:eastAsiaTheme="minorEastAsia"/>
          <w:sz w:val="24"/>
          <w:szCs w:val="24"/>
        </w:rPr>
      </w:pPr>
    </w:p>
    <w:p w:rsidR="00CC310C" w:rsidRPr="004C2308" w:rsidRDefault="00CC310C" w:rsidP="00541112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463CB3">
        <w:rPr>
          <w:color w:val="000000"/>
          <w:position w:val="-24"/>
          <w:sz w:val="24"/>
          <w:szCs w:val="24"/>
        </w:rPr>
        <w:object w:dxaOrig="1920" w:dyaOrig="639">
          <v:shape id="_x0000_i1028" type="#_x0000_t75" style="width:97.9pt;height:33.65pt" o:ole="">
            <v:imagedata r:id="rId24" o:title=""/>
          </v:shape>
          <o:OLEObject Type="Embed" ProgID="Equation.3" ShapeID="_x0000_i1028" DrawAspect="Content" ObjectID="_1561267516" r:id="rId25"/>
        </w:object>
      </w:r>
      <w:r w:rsidRPr="00463CB3">
        <w:rPr>
          <w:color w:val="000000"/>
          <w:sz w:val="24"/>
          <w:szCs w:val="24"/>
        </w:rPr>
        <w:tab/>
      </w:r>
      <w:r w:rsidRPr="00463CB3">
        <w:rPr>
          <w:color w:val="000000"/>
          <w:sz w:val="24"/>
          <w:szCs w:val="24"/>
        </w:rPr>
        <w:tab/>
      </w:r>
      <w:r w:rsidRPr="00463CB3">
        <w:rPr>
          <w:color w:val="000000"/>
          <w:sz w:val="24"/>
          <w:szCs w:val="24"/>
        </w:rPr>
        <w:tab/>
      </w:r>
      <w:r w:rsidRPr="00463CB3">
        <w:rPr>
          <w:color w:val="000000"/>
          <w:sz w:val="24"/>
          <w:szCs w:val="24"/>
        </w:rPr>
        <w:tab/>
      </w:r>
      <w:r w:rsidR="00E805AF" w:rsidRPr="00463CB3">
        <w:rPr>
          <w:color w:val="000000"/>
          <w:sz w:val="24"/>
          <w:szCs w:val="24"/>
        </w:rPr>
        <w:tab/>
      </w:r>
      <w:r w:rsidR="00541112">
        <w:rPr>
          <w:color w:val="000000"/>
          <w:sz w:val="24"/>
          <w:szCs w:val="24"/>
        </w:rPr>
        <w:tab/>
      </w:r>
      <w:r w:rsidR="001C1870" w:rsidRPr="004C2308">
        <w:rPr>
          <w:color w:val="000000"/>
          <w:sz w:val="24"/>
          <w:szCs w:val="24"/>
        </w:rPr>
        <w:t>[</w:t>
      </w:r>
      <w:r w:rsidRPr="00463CB3">
        <w:rPr>
          <w:color w:val="000000"/>
          <w:sz w:val="24"/>
          <w:szCs w:val="24"/>
        </w:rPr>
        <w:t>4</w:t>
      </w:r>
      <w:r w:rsidR="001C1870" w:rsidRPr="004C2308">
        <w:rPr>
          <w:color w:val="000000"/>
          <w:sz w:val="24"/>
          <w:szCs w:val="24"/>
        </w:rPr>
        <w:t>]</w:t>
      </w:r>
    </w:p>
    <w:p w:rsidR="004A02A7" w:rsidRPr="00463CB3" w:rsidRDefault="004A02A7" w:rsidP="004A02A7">
      <w:pPr>
        <w:autoSpaceDE w:val="0"/>
        <w:autoSpaceDN w:val="0"/>
        <w:adjustRightInd w:val="0"/>
        <w:ind w:firstLine="851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t>где:</w:t>
      </w:r>
    </w:p>
    <w:p w:rsidR="004A02A7" w:rsidRPr="00463CB3" w:rsidRDefault="004A02A7" w:rsidP="004A02A7">
      <w:pPr>
        <w:autoSpaceDE w:val="0"/>
        <w:autoSpaceDN w:val="0"/>
        <w:adjustRightInd w:val="0"/>
        <w:ind w:firstLine="851"/>
        <w:rPr>
          <w:rFonts w:eastAsiaTheme="minorEastAsia"/>
          <w:sz w:val="24"/>
          <w:lang w:eastAsia="en-US"/>
        </w:rPr>
      </w:pPr>
      <w:r w:rsidRPr="001D1C8A">
        <w:rPr>
          <w:rFonts w:eastAsiaTheme="minorEastAsia"/>
          <w:b/>
          <w:sz w:val="24"/>
          <w:lang w:val="en-US" w:eastAsia="en-US"/>
        </w:rPr>
        <w:t>k</w:t>
      </w:r>
      <w:r w:rsidRPr="001D1C8A">
        <w:rPr>
          <w:rFonts w:eastAsiaTheme="minorEastAsia"/>
          <w:b/>
          <w:sz w:val="24"/>
          <w:vertAlign w:val="subscript"/>
          <w:lang w:val="en-US" w:eastAsia="en-US"/>
        </w:rPr>
        <w:t>iy</w:t>
      </w:r>
      <w:r w:rsidRPr="00463CB3">
        <w:rPr>
          <w:rFonts w:eastAsiaTheme="minorEastAsia"/>
          <w:sz w:val="24"/>
          <w:lang w:eastAsia="en-US"/>
        </w:rPr>
        <w:t xml:space="preserve"> - уточненный коэффициент </w:t>
      </w:r>
      <w:r w:rsidRPr="001D1C8A">
        <w:rPr>
          <w:rFonts w:eastAsiaTheme="minorEastAsia"/>
          <w:b/>
          <w:sz w:val="24"/>
          <w:lang w:val="en-US" w:eastAsia="en-US"/>
        </w:rPr>
        <w:t>k</w:t>
      </w:r>
      <w:r w:rsidRPr="001D1C8A">
        <w:rPr>
          <w:rFonts w:eastAsiaTheme="minorEastAsia"/>
          <w:b/>
          <w:sz w:val="18"/>
          <w:szCs w:val="18"/>
          <w:lang w:val="en-US" w:eastAsia="en-US"/>
        </w:rPr>
        <w:t>i</w:t>
      </w:r>
      <w:r w:rsidRPr="00463CB3">
        <w:rPr>
          <w:rFonts w:eastAsiaTheme="minorEastAsia"/>
          <w:sz w:val="24"/>
          <w:lang w:eastAsia="en-US"/>
        </w:rPr>
        <w:t xml:space="preserve"> влияния дополнительного фактора;</w:t>
      </w:r>
    </w:p>
    <w:p w:rsidR="004A02A7" w:rsidRPr="00463CB3" w:rsidRDefault="00CC310C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1D1C8A">
        <w:rPr>
          <w:rFonts w:eastAsiaTheme="minorEastAsia"/>
          <w:b/>
          <w:sz w:val="24"/>
          <w:lang w:val="en-US"/>
        </w:rPr>
        <w:t>m</w:t>
      </w:r>
      <w:r w:rsidR="004A02A7" w:rsidRPr="001D1C8A">
        <w:rPr>
          <w:rFonts w:eastAsiaTheme="minorEastAsia"/>
          <w:b/>
          <w:sz w:val="18"/>
          <w:szCs w:val="18"/>
        </w:rPr>
        <w:t>о</w:t>
      </w:r>
      <w:r w:rsidR="004A02A7" w:rsidRPr="00463CB3">
        <w:rPr>
          <w:rFonts w:eastAsiaTheme="minorEastAsia"/>
          <w:sz w:val="24"/>
        </w:rPr>
        <w:t xml:space="preserve"> - % </w:t>
      </w:r>
      <w:r w:rsidR="001D1C8A">
        <w:rPr>
          <w:rFonts w:eastAsiaTheme="minorEastAsia"/>
          <w:sz w:val="24"/>
        </w:rPr>
        <w:t>ВС</w:t>
      </w:r>
      <w:r w:rsidR="004A02A7" w:rsidRPr="00463CB3">
        <w:rPr>
          <w:rFonts w:eastAsiaTheme="minorEastAsia"/>
          <w:sz w:val="24"/>
        </w:rPr>
        <w:t xml:space="preserve">, на обслуживание которых действие </w:t>
      </w:r>
      <w:r w:rsidR="004A02A7" w:rsidRPr="001D1C8A">
        <w:rPr>
          <w:rFonts w:eastAsiaTheme="minorEastAsia"/>
          <w:b/>
          <w:sz w:val="24"/>
          <w:lang w:val="en-US"/>
        </w:rPr>
        <w:t>i</w:t>
      </w:r>
      <w:r w:rsidR="004A02A7" w:rsidRPr="00463CB3">
        <w:rPr>
          <w:rFonts w:eastAsiaTheme="minorEastAsia"/>
          <w:sz w:val="24"/>
        </w:rPr>
        <w:t xml:space="preserve"> - го фактора не распространяется;</w:t>
      </w:r>
    </w:p>
    <w:p w:rsidR="004A02A7" w:rsidRPr="00463CB3" w:rsidRDefault="004A02A7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  <w:lang w:eastAsia="en-US"/>
        </w:rPr>
      </w:pPr>
      <w:r w:rsidRPr="001D1C8A">
        <w:rPr>
          <w:rFonts w:eastAsiaTheme="minorEastAsia"/>
          <w:b/>
          <w:sz w:val="24"/>
          <w:lang w:val="en-US" w:eastAsia="en-US"/>
        </w:rPr>
        <w:t>m</w:t>
      </w:r>
      <w:r w:rsidRPr="001D1C8A">
        <w:rPr>
          <w:rFonts w:eastAsiaTheme="minorEastAsia"/>
          <w:b/>
          <w:sz w:val="18"/>
          <w:szCs w:val="18"/>
          <w:lang w:val="en-US" w:eastAsia="en-US"/>
        </w:rPr>
        <w:t>i</w:t>
      </w:r>
      <w:r w:rsidRPr="001D1C8A">
        <w:rPr>
          <w:rFonts w:eastAsiaTheme="minorEastAsia"/>
          <w:sz w:val="18"/>
          <w:szCs w:val="18"/>
          <w:lang w:eastAsia="en-US"/>
        </w:rPr>
        <w:t xml:space="preserve"> </w:t>
      </w:r>
      <w:r w:rsidRPr="00463CB3">
        <w:rPr>
          <w:rFonts w:eastAsiaTheme="minorEastAsia"/>
          <w:sz w:val="24"/>
          <w:lang w:eastAsia="en-US"/>
        </w:rPr>
        <w:t xml:space="preserve">- % </w:t>
      </w:r>
      <w:r w:rsidR="001D1C8A">
        <w:rPr>
          <w:rFonts w:eastAsiaTheme="minorEastAsia"/>
          <w:sz w:val="24"/>
          <w:lang w:eastAsia="en-US"/>
        </w:rPr>
        <w:t>ВС</w:t>
      </w:r>
      <w:r w:rsidRPr="00463CB3">
        <w:rPr>
          <w:rFonts w:eastAsiaTheme="minorEastAsia"/>
          <w:sz w:val="24"/>
          <w:lang w:eastAsia="en-US"/>
        </w:rPr>
        <w:t xml:space="preserve">, на обслуживание которых действие </w:t>
      </w:r>
      <w:r w:rsidRPr="001D1C8A">
        <w:rPr>
          <w:rFonts w:eastAsiaTheme="minorEastAsia"/>
          <w:b/>
          <w:sz w:val="24"/>
          <w:lang w:val="en-US" w:eastAsia="en-US"/>
        </w:rPr>
        <w:t>i</w:t>
      </w:r>
      <w:r w:rsidRPr="00463CB3">
        <w:rPr>
          <w:rFonts w:eastAsiaTheme="minorEastAsia"/>
          <w:sz w:val="24"/>
          <w:lang w:eastAsia="en-US"/>
        </w:rPr>
        <w:t xml:space="preserve"> - го фактора распространяется.</w:t>
      </w:r>
    </w:p>
    <w:p w:rsidR="004A02A7" w:rsidRPr="00463CB3" w:rsidRDefault="004A02A7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t>Как видно из формулы [4]</w:t>
      </w:r>
      <w:r w:rsidR="001D1C8A">
        <w:rPr>
          <w:rFonts w:eastAsiaTheme="minorEastAsia"/>
          <w:sz w:val="24"/>
        </w:rPr>
        <w:t>,</w:t>
      </w:r>
      <w:r w:rsidRPr="00463CB3">
        <w:rPr>
          <w:rFonts w:eastAsiaTheme="minorEastAsia"/>
          <w:sz w:val="24"/>
        </w:rPr>
        <w:t xml:space="preserve"> в случае, если влияние дополнительного фактора распространяется на весь поток воздушного движения, то </w:t>
      </w:r>
      <w:r w:rsidRPr="001D1C8A">
        <w:rPr>
          <w:rFonts w:eastAsiaTheme="minorEastAsia"/>
          <w:b/>
          <w:sz w:val="24"/>
          <w:lang w:val="en-US"/>
        </w:rPr>
        <w:t>k</w:t>
      </w:r>
      <w:r w:rsidRPr="001D1C8A">
        <w:rPr>
          <w:rFonts w:eastAsiaTheme="minorEastAsia"/>
          <w:b/>
          <w:sz w:val="18"/>
          <w:szCs w:val="18"/>
          <w:lang w:val="en-US"/>
        </w:rPr>
        <w:t>i</w:t>
      </w:r>
      <w:r w:rsidR="00CC310C" w:rsidRPr="001D1C8A">
        <w:rPr>
          <w:rFonts w:eastAsiaTheme="minorEastAsia"/>
          <w:b/>
          <w:sz w:val="18"/>
          <w:szCs w:val="18"/>
          <w:lang w:val="en-US"/>
        </w:rPr>
        <w:t>y</w:t>
      </w:r>
      <w:r w:rsidRPr="00463CB3">
        <w:rPr>
          <w:rFonts w:eastAsiaTheme="minorEastAsia"/>
          <w:sz w:val="24"/>
        </w:rPr>
        <w:t xml:space="preserve"> = </w:t>
      </w:r>
      <w:r w:rsidRPr="001D1C8A">
        <w:rPr>
          <w:rFonts w:eastAsiaTheme="minorEastAsia"/>
          <w:b/>
          <w:sz w:val="24"/>
          <w:lang w:val="en-US"/>
        </w:rPr>
        <w:t>k</w:t>
      </w:r>
      <w:r w:rsidRPr="001D1C8A">
        <w:rPr>
          <w:rFonts w:eastAsiaTheme="minorEastAsia"/>
          <w:b/>
          <w:sz w:val="18"/>
          <w:szCs w:val="18"/>
          <w:lang w:val="en-US"/>
        </w:rPr>
        <w:t>i</w:t>
      </w:r>
      <w:r w:rsidRPr="00463CB3">
        <w:rPr>
          <w:rFonts w:eastAsiaTheme="minorEastAsia"/>
          <w:sz w:val="24"/>
        </w:rPr>
        <w:t>.</w:t>
      </w:r>
    </w:p>
    <w:p w:rsidR="004A02A7" w:rsidRPr="00463CB3" w:rsidRDefault="004A02A7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  <w:szCs w:val="24"/>
        </w:rPr>
      </w:pPr>
    </w:p>
    <w:p w:rsidR="004A02A7" w:rsidRPr="00463CB3" w:rsidRDefault="004A02A7" w:rsidP="004C4DED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t xml:space="preserve">Расчет окончательного значения </w:t>
      </w:r>
      <w:r w:rsidRPr="00463CB3">
        <w:rPr>
          <w:rFonts w:eastAsiaTheme="minorEastAsia"/>
          <w:b/>
          <w:bCs/>
          <w:sz w:val="24"/>
        </w:rPr>
        <w:t xml:space="preserve">НПС </w:t>
      </w:r>
      <w:r w:rsidRPr="00463CB3">
        <w:rPr>
          <w:rFonts w:eastAsiaTheme="minorEastAsia"/>
          <w:sz w:val="24"/>
        </w:rPr>
        <w:t>диспетчерского пункта</w:t>
      </w:r>
      <w:r w:rsidR="00EA766B" w:rsidRPr="00463CB3">
        <w:rPr>
          <w:rFonts w:eastAsiaTheme="minorEastAsia"/>
          <w:sz w:val="24"/>
        </w:rPr>
        <w:t xml:space="preserve"> </w:t>
      </w:r>
      <w:r w:rsidRPr="00463CB3">
        <w:rPr>
          <w:rFonts w:eastAsiaTheme="minorEastAsia"/>
          <w:sz w:val="24"/>
        </w:rPr>
        <w:t xml:space="preserve">(сектора) органа </w:t>
      </w:r>
      <w:r w:rsidR="001D1C8A">
        <w:rPr>
          <w:rFonts w:eastAsiaTheme="minorEastAsia"/>
          <w:sz w:val="24"/>
        </w:rPr>
        <w:t>ОВД</w:t>
      </w:r>
      <w:r w:rsidRPr="00463CB3">
        <w:rPr>
          <w:rFonts w:eastAsiaTheme="minorEastAsia"/>
          <w:sz w:val="24"/>
        </w:rPr>
        <w:t xml:space="preserve"> производится по формуле:</w:t>
      </w:r>
    </w:p>
    <w:p w:rsidR="004A02A7" w:rsidRPr="00463CB3" w:rsidRDefault="004A02A7" w:rsidP="004A02A7">
      <w:pPr>
        <w:autoSpaceDE w:val="0"/>
        <w:autoSpaceDN w:val="0"/>
        <w:adjustRightInd w:val="0"/>
        <w:ind w:firstLine="851"/>
        <w:rPr>
          <w:rFonts w:eastAsiaTheme="minorEastAsia"/>
          <w:sz w:val="24"/>
          <w:szCs w:val="24"/>
        </w:rPr>
      </w:pPr>
    </w:p>
    <w:p w:rsidR="00E805AF" w:rsidRPr="004C2308" w:rsidRDefault="001D1C8A" w:rsidP="00541112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80168A">
        <w:rPr>
          <w:color w:val="000000"/>
          <w:position w:val="-10"/>
          <w:sz w:val="24"/>
          <w:szCs w:val="24"/>
        </w:rPr>
        <w:object w:dxaOrig="2420" w:dyaOrig="340">
          <v:shape id="_x0000_i1029" type="#_x0000_t75" style="width:187.5pt;height:18.15pt" o:ole="">
            <v:imagedata r:id="rId26" o:title=""/>
          </v:shape>
          <o:OLEObject Type="Embed" ProgID="Equation.3" ShapeID="_x0000_i1029" DrawAspect="Content" ObjectID="_1561267517" r:id="rId27"/>
        </w:object>
      </w:r>
      <w:r w:rsidR="0080168A">
        <w:rPr>
          <w:color w:val="000000"/>
          <w:position w:val="-10"/>
          <w:sz w:val="24"/>
          <w:szCs w:val="24"/>
        </w:rPr>
        <w:t>(ВС/час)</w:t>
      </w:r>
      <w:r w:rsidR="00E805AF" w:rsidRPr="00463CB3">
        <w:rPr>
          <w:color w:val="000000"/>
          <w:sz w:val="24"/>
          <w:szCs w:val="24"/>
        </w:rPr>
        <w:tab/>
      </w:r>
      <w:r w:rsidR="00E805AF" w:rsidRPr="00463CB3">
        <w:rPr>
          <w:color w:val="000000"/>
          <w:sz w:val="24"/>
          <w:szCs w:val="24"/>
        </w:rPr>
        <w:tab/>
      </w:r>
      <w:r w:rsidR="00541112">
        <w:rPr>
          <w:color w:val="000000"/>
          <w:sz w:val="24"/>
          <w:szCs w:val="24"/>
        </w:rPr>
        <w:tab/>
      </w:r>
      <w:r w:rsidR="001C1870" w:rsidRPr="004C2308">
        <w:rPr>
          <w:color w:val="000000"/>
          <w:sz w:val="24"/>
          <w:szCs w:val="24"/>
        </w:rPr>
        <w:t>[</w:t>
      </w:r>
      <w:r w:rsidR="00E805AF" w:rsidRPr="00463CB3">
        <w:rPr>
          <w:color w:val="000000"/>
          <w:sz w:val="24"/>
          <w:szCs w:val="24"/>
        </w:rPr>
        <w:t>5</w:t>
      </w:r>
      <w:r w:rsidR="001C1870" w:rsidRPr="004C2308">
        <w:rPr>
          <w:color w:val="000000"/>
          <w:sz w:val="24"/>
          <w:szCs w:val="24"/>
        </w:rPr>
        <w:t>]</w:t>
      </w:r>
    </w:p>
    <w:p w:rsidR="004A02A7" w:rsidRPr="00463CB3" w:rsidRDefault="004A02A7" w:rsidP="004A02A7">
      <w:pPr>
        <w:autoSpaceDE w:val="0"/>
        <w:autoSpaceDN w:val="0"/>
        <w:adjustRightInd w:val="0"/>
        <w:ind w:firstLine="851"/>
        <w:rPr>
          <w:rFonts w:eastAsiaTheme="minorEastAsia"/>
          <w:sz w:val="24"/>
        </w:rPr>
      </w:pPr>
      <w:r w:rsidRPr="00463CB3">
        <w:rPr>
          <w:rFonts w:eastAsiaTheme="minorEastAsia"/>
          <w:sz w:val="24"/>
        </w:rPr>
        <w:t>где:</w:t>
      </w:r>
    </w:p>
    <w:p w:rsidR="004A02A7" w:rsidRDefault="004A02A7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  <w:r w:rsidRPr="001D1C8A">
        <w:rPr>
          <w:rFonts w:eastAsiaTheme="minorEastAsia"/>
          <w:b/>
          <w:sz w:val="24"/>
        </w:rPr>
        <w:t xml:space="preserve">П </w:t>
      </w:r>
      <w:r w:rsidRPr="001D1C8A">
        <w:rPr>
          <w:rFonts w:eastAsiaTheme="minorEastAsia"/>
          <w:b/>
          <w:i/>
          <w:iCs/>
          <w:sz w:val="24"/>
        </w:rPr>
        <w:t>к</w:t>
      </w:r>
      <w:r w:rsidR="00E805AF" w:rsidRPr="001D1C8A">
        <w:rPr>
          <w:rFonts w:eastAsiaTheme="minorEastAsia"/>
          <w:b/>
          <w:i/>
          <w:iCs/>
          <w:sz w:val="24"/>
          <w:vertAlign w:val="subscript"/>
          <w:lang w:val="en-US"/>
        </w:rPr>
        <w:t>iy</w:t>
      </w:r>
      <w:r w:rsidRPr="001D1C8A">
        <w:rPr>
          <w:rFonts w:eastAsiaTheme="minorEastAsia"/>
          <w:sz w:val="24"/>
        </w:rPr>
        <w:t xml:space="preserve"> </w:t>
      </w:r>
      <w:r w:rsidRPr="00463CB3">
        <w:rPr>
          <w:rFonts w:eastAsiaTheme="minorEastAsia"/>
          <w:sz w:val="24"/>
        </w:rPr>
        <w:t xml:space="preserve">представляет собой произведение коэффициентов, учитывающих влияния действия всех дополнительных факторов, выбранных для оцениваемого диспетчерского пункта (сектора) </w:t>
      </w:r>
      <w:r w:rsidR="004C4DED">
        <w:rPr>
          <w:rFonts w:eastAsiaTheme="minorEastAsia"/>
          <w:sz w:val="24"/>
        </w:rPr>
        <w:t>УВД</w:t>
      </w:r>
      <w:r w:rsidRPr="00463CB3">
        <w:rPr>
          <w:rFonts w:eastAsiaTheme="minorEastAsia"/>
          <w:sz w:val="24"/>
        </w:rPr>
        <w:t xml:space="preserve">. Как видно из формулы [4], в случае, если влияние дополнительного фактора распространяется на весь поток воздушного движения, то </w:t>
      </w:r>
      <w:r w:rsidRPr="001D1C8A">
        <w:rPr>
          <w:rFonts w:eastAsiaTheme="minorEastAsia"/>
          <w:b/>
          <w:sz w:val="24"/>
          <w:lang w:val="en-US"/>
        </w:rPr>
        <w:t>k</w:t>
      </w:r>
      <w:r w:rsidRPr="001D1C8A">
        <w:rPr>
          <w:rFonts w:eastAsiaTheme="minorEastAsia"/>
          <w:b/>
          <w:sz w:val="24"/>
          <w:vertAlign w:val="subscript"/>
          <w:lang w:val="en-US"/>
        </w:rPr>
        <w:t>iy</w:t>
      </w:r>
      <w:r w:rsidRPr="00463CB3">
        <w:rPr>
          <w:rFonts w:eastAsiaTheme="minorEastAsia"/>
          <w:sz w:val="24"/>
        </w:rPr>
        <w:t xml:space="preserve"> = </w:t>
      </w:r>
      <w:r w:rsidRPr="001D1C8A">
        <w:rPr>
          <w:rFonts w:eastAsiaTheme="minorEastAsia"/>
          <w:b/>
          <w:sz w:val="24"/>
          <w:lang w:val="en-US"/>
        </w:rPr>
        <w:t>k</w:t>
      </w:r>
      <w:r w:rsidRPr="001D1C8A">
        <w:rPr>
          <w:rFonts w:eastAsiaTheme="minorEastAsia"/>
          <w:b/>
          <w:sz w:val="24"/>
          <w:vertAlign w:val="subscript"/>
          <w:lang w:val="en-US"/>
        </w:rPr>
        <w:t>i</w:t>
      </w:r>
      <w:r w:rsidRPr="00463CB3">
        <w:rPr>
          <w:rFonts w:eastAsiaTheme="minorEastAsia"/>
          <w:sz w:val="24"/>
        </w:rPr>
        <w:t>.</w:t>
      </w:r>
    </w:p>
    <w:p w:rsidR="004C4DED" w:rsidRPr="00463CB3" w:rsidRDefault="004C4DED" w:rsidP="004A02A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4"/>
        </w:rPr>
      </w:pPr>
    </w:p>
    <w:p w:rsidR="002E1914" w:rsidRPr="00463CB3" w:rsidRDefault="002E1914" w:rsidP="004C4DED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463CB3">
        <w:rPr>
          <w:color w:val="000000"/>
          <w:sz w:val="24"/>
          <w:szCs w:val="24"/>
        </w:rPr>
        <w:t xml:space="preserve">Расчёт количества одновременно обслуживаемых (находящихся на УВД) ВС в соответствии с рассчитанным значением </w:t>
      </w:r>
      <w:r w:rsidRPr="001D1C8A">
        <w:rPr>
          <w:b/>
          <w:color w:val="000000"/>
          <w:sz w:val="24"/>
          <w:szCs w:val="24"/>
        </w:rPr>
        <w:t>НПС</w:t>
      </w:r>
      <w:r w:rsidRPr="00463CB3">
        <w:rPr>
          <w:color w:val="000000"/>
          <w:sz w:val="24"/>
          <w:szCs w:val="24"/>
        </w:rPr>
        <w:t xml:space="preserve"> производится по формуле:</w:t>
      </w:r>
    </w:p>
    <w:p w:rsidR="002E1914" w:rsidRPr="00463CB3" w:rsidRDefault="002E1914" w:rsidP="002E1914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12"/>
          <w:szCs w:val="12"/>
        </w:rPr>
      </w:pPr>
    </w:p>
    <w:p w:rsidR="002E1914" w:rsidRPr="00463CB3" w:rsidRDefault="002E1914" w:rsidP="00541112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4"/>
          <w:szCs w:val="24"/>
        </w:rPr>
      </w:pPr>
      <w:r w:rsidRPr="00463CB3">
        <w:rPr>
          <w:color w:val="000000"/>
          <w:sz w:val="24"/>
          <w:szCs w:val="24"/>
        </w:rPr>
        <w:object w:dxaOrig="2900" w:dyaOrig="320">
          <v:shape id="_x0000_i1030" type="#_x0000_t75" style="width:145.05pt;height:15.55pt" o:ole="">
            <v:imagedata r:id="rId28" o:title=""/>
          </v:shape>
          <o:OLEObject Type="Embed" ProgID="Equation.3" ShapeID="_x0000_i1030" DrawAspect="Content" ObjectID="_1561267518" r:id="rId29"/>
        </w:object>
      </w:r>
      <w:r w:rsidRPr="00463CB3">
        <w:rPr>
          <w:color w:val="000000"/>
          <w:sz w:val="24"/>
          <w:szCs w:val="24"/>
        </w:rPr>
        <w:tab/>
      </w:r>
      <w:r w:rsidRPr="00463CB3">
        <w:rPr>
          <w:color w:val="000000"/>
          <w:sz w:val="24"/>
          <w:szCs w:val="24"/>
        </w:rPr>
        <w:tab/>
      </w:r>
      <w:r w:rsidRPr="00463CB3">
        <w:rPr>
          <w:color w:val="000000"/>
          <w:sz w:val="24"/>
          <w:szCs w:val="24"/>
        </w:rPr>
        <w:tab/>
      </w:r>
      <w:r w:rsidR="00541112">
        <w:rPr>
          <w:color w:val="000000"/>
          <w:sz w:val="24"/>
          <w:szCs w:val="24"/>
        </w:rPr>
        <w:tab/>
      </w:r>
      <w:r w:rsidR="00541112">
        <w:rPr>
          <w:color w:val="000000"/>
          <w:sz w:val="24"/>
          <w:szCs w:val="24"/>
        </w:rPr>
        <w:tab/>
      </w:r>
      <w:r w:rsidRPr="00463CB3">
        <w:rPr>
          <w:color w:val="000000"/>
          <w:sz w:val="24"/>
          <w:szCs w:val="24"/>
        </w:rPr>
        <w:t>[5</w:t>
      </w:r>
      <w:r w:rsidRPr="00463CB3">
        <w:rPr>
          <w:color w:val="000000"/>
          <w:sz w:val="24"/>
          <w:szCs w:val="24"/>
          <w:lang w:val="en-US"/>
        </w:rPr>
        <w:t>a</w:t>
      </w:r>
      <w:r w:rsidRPr="00463CB3">
        <w:rPr>
          <w:color w:val="000000"/>
          <w:sz w:val="24"/>
          <w:szCs w:val="24"/>
        </w:rPr>
        <w:t>]</w:t>
      </w:r>
    </w:p>
    <w:p w:rsidR="002E1914" w:rsidRPr="00463CB3" w:rsidRDefault="002E1914" w:rsidP="002E1914">
      <w:pPr>
        <w:shd w:val="clear" w:color="auto" w:fill="FFFFFF"/>
        <w:tabs>
          <w:tab w:val="left" w:pos="1560"/>
        </w:tabs>
        <w:ind w:firstLine="851"/>
        <w:jc w:val="both"/>
        <w:rPr>
          <w:color w:val="000000"/>
          <w:sz w:val="24"/>
          <w:szCs w:val="24"/>
        </w:rPr>
      </w:pPr>
      <w:r w:rsidRPr="00463CB3">
        <w:rPr>
          <w:color w:val="000000"/>
          <w:sz w:val="24"/>
          <w:szCs w:val="24"/>
        </w:rPr>
        <w:t>где:</w:t>
      </w:r>
    </w:p>
    <w:p w:rsidR="00DD2431" w:rsidRDefault="001D1C8A" w:rsidP="002E1914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2E1914" w:rsidRPr="00463CB3">
        <w:rPr>
          <w:b/>
          <w:color w:val="000000"/>
          <w:sz w:val="24"/>
          <w:szCs w:val="24"/>
          <w:lang w:val="en-US"/>
        </w:rPr>
        <w:t>N</w:t>
      </w:r>
      <w:r w:rsidR="002E1914" w:rsidRPr="00463CB3">
        <w:rPr>
          <w:color w:val="000000"/>
          <w:sz w:val="24"/>
          <w:szCs w:val="24"/>
        </w:rPr>
        <w:t xml:space="preserve"> – количество одновременно обслуживаемых (находящихся на УВД) ВС</w:t>
      </w:r>
      <w:r>
        <w:rPr>
          <w:color w:val="000000"/>
          <w:sz w:val="24"/>
          <w:szCs w:val="24"/>
        </w:rPr>
        <w:t>.</w:t>
      </w:r>
    </w:p>
    <w:p w:rsidR="004C4DED" w:rsidRPr="00463CB3" w:rsidRDefault="004C4DED" w:rsidP="002E1914">
      <w:pPr>
        <w:shd w:val="clear" w:color="auto" w:fill="FFFFFF"/>
        <w:ind w:firstLine="567"/>
        <w:rPr>
          <w:sz w:val="24"/>
          <w:szCs w:val="24"/>
        </w:rPr>
      </w:pPr>
    </w:p>
    <w:p w:rsidR="002E1914" w:rsidRPr="00463CB3" w:rsidRDefault="002E1914" w:rsidP="004C4DED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463CB3">
        <w:rPr>
          <w:color w:val="000000"/>
          <w:sz w:val="24"/>
          <w:szCs w:val="24"/>
        </w:rPr>
        <w:t>Расчет фактического значения норматива пропускной способности (</w:t>
      </w:r>
      <w:r w:rsidRPr="001D1C8A">
        <w:rPr>
          <w:b/>
          <w:color w:val="000000"/>
          <w:sz w:val="24"/>
          <w:szCs w:val="24"/>
        </w:rPr>
        <w:t>НПС</w:t>
      </w:r>
      <w:r w:rsidRPr="001D1C8A">
        <w:rPr>
          <w:b/>
          <w:color w:val="000000"/>
          <w:sz w:val="18"/>
          <w:szCs w:val="18"/>
        </w:rPr>
        <w:t>факт</w:t>
      </w:r>
      <w:r w:rsidRPr="00463CB3">
        <w:rPr>
          <w:color w:val="000000"/>
          <w:sz w:val="24"/>
          <w:szCs w:val="24"/>
        </w:rPr>
        <w:t xml:space="preserve">) в соответствии с рассчитанным значением </w:t>
      </w:r>
      <w:r w:rsidRPr="001D1C8A">
        <w:rPr>
          <w:b/>
          <w:color w:val="000000"/>
          <w:sz w:val="24"/>
          <w:szCs w:val="24"/>
        </w:rPr>
        <w:t xml:space="preserve">НПС </w:t>
      </w:r>
      <w:r w:rsidRPr="00463CB3">
        <w:rPr>
          <w:color w:val="000000"/>
          <w:sz w:val="24"/>
          <w:szCs w:val="24"/>
        </w:rPr>
        <w:t>производится по формуле:</w:t>
      </w:r>
    </w:p>
    <w:p w:rsidR="002E1914" w:rsidRPr="00463CB3" w:rsidRDefault="002E1914" w:rsidP="002E1914">
      <w:pPr>
        <w:shd w:val="clear" w:color="auto" w:fill="FFFFFF"/>
        <w:tabs>
          <w:tab w:val="left" w:pos="567"/>
          <w:tab w:val="left" w:pos="7200"/>
        </w:tabs>
        <w:ind w:firstLine="567"/>
        <w:jc w:val="both"/>
        <w:rPr>
          <w:color w:val="000000"/>
          <w:sz w:val="12"/>
          <w:szCs w:val="12"/>
        </w:rPr>
      </w:pPr>
      <w:r w:rsidRPr="00463CB3">
        <w:rPr>
          <w:color w:val="000000"/>
          <w:sz w:val="12"/>
          <w:szCs w:val="12"/>
        </w:rPr>
        <w:tab/>
      </w:r>
    </w:p>
    <w:p w:rsidR="002E1914" w:rsidRPr="00463CB3" w:rsidRDefault="002E1914" w:rsidP="002E1914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2E1914" w:rsidRPr="00463CB3" w:rsidRDefault="002E1914" w:rsidP="00541112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4"/>
          <w:szCs w:val="24"/>
        </w:rPr>
      </w:pPr>
      <w:r w:rsidRPr="00463CB3">
        <w:rPr>
          <w:color w:val="000000"/>
          <w:sz w:val="24"/>
          <w:szCs w:val="24"/>
        </w:rPr>
        <w:object w:dxaOrig="3400" w:dyaOrig="320">
          <v:shape id="_x0000_i1031" type="#_x0000_t75" style="width:201.5pt;height:15.55pt" o:ole="">
            <v:imagedata r:id="rId30" o:title=""/>
          </v:shape>
          <o:OLEObject Type="Embed" ProgID="Equation.3" ShapeID="_x0000_i1031" DrawAspect="Content" ObjectID="_1561267519" r:id="rId31"/>
        </w:object>
      </w:r>
      <w:r w:rsidRPr="00463CB3">
        <w:rPr>
          <w:color w:val="000000"/>
          <w:sz w:val="24"/>
          <w:szCs w:val="24"/>
        </w:rPr>
        <w:tab/>
      </w:r>
      <w:r w:rsidR="00541112">
        <w:rPr>
          <w:color w:val="000000"/>
          <w:sz w:val="24"/>
          <w:szCs w:val="24"/>
        </w:rPr>
        <w:tab/>
      </w:r>
      <w:r w:rsidR="00541112">
        <w:rPr>
          <w:color w:val="000000"/>
          <w:sz w:val="24"/>
          <w:szCs w:val="24"/>
        </w:rPr>
        <w:tab/>
      </w:r>
      <w:r w:rsidRPr="00463CB3">
        <w:rPr>
          <w:color w:val="000000"/>
          <w:sz w:val="24"/>
          <w:szCs w:val="24"/>
        </w:rPr>
        <w:tab/>
        <w:t>[5</w:t>
      </w:r>
      <w:r w:rsidRPr="00463CB3">
        <w:rPr>
          <w:color w:val="000000"/>
          <w:sz w:val="22"/>
          <w:szCs w:val="22"/>
        </w:rPr>
        <w:t>б</w:t>
      </w:r>
      <w:r w:rsidRPr="00463CB3">
        <w:rPr>
          <w:color w:val="000000"/>
          <w:sz w:val="24"/>
          <w:szCs w:val="24"/>
        </w:rPr>
        <w:t>]</w:t>
      </w:r>
    </w:p>
    <w:p w:rsidR="002E1914" w:rsidRPr="00463CB3" w:rsidRDefault="002E1914" w:rsidP="002E1914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463CB3">
        <w:rPr>
          <w:color w:val="000000"/>
          <w:sz w:val="24"/>
          <w:szCs w:val="24"/>
        </w:rPr>
        <w:t>где:</w:t>
      </w:r>
    </w:p>
    <w:p w:rsidR="0064705B" w:rsidRDefault="002E1914" w:rsidP="002E1914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4"/>
          <w:szCs w:val="24"/>
        </w:rPr>
      </w:pPr>
      <w:r w:rsidRPr="00463CB3">
        <w:rPr>
          <w:b/>
          <w:color w:val="000000"/>
          <w:sz w:val="24"/>
          <w:szCs w:val="24"/>
        </w:rPr>
        <w:t>П</w:t>
      </w:r>
      <w:r w:rsidRPr="001D1C8A">
        <w:rPr>
          <w:b/>
          <w:color w:val="000000"/>
          <w:sz w:val="18"/>
          <w:szCs w:val="18"/>
          <w:lang w:val="en-US"/>
        </w:rPr>
        <w:t>ki</w:t>
      </w:r>
      <w:r w:rsidRPr="001D1C8A">
        <w:rPr>
          <w:b/>
          <w:color w:val="000000"/>
          <w:sz w:val="18"/>
          <w:szCs w:val="18"/>
        </w:rPr>
        <w:t>д</w:t>
      </w:r>
      <w:r w:rsidRPr="00463CB3">
        <w:rPr>
          <w:color w:val="000000"/>
          <w:sz w:val="24"/>
          <w:szCs w:val="24"/>
        </w:rPr>
        <w:t xml:space="preserve"> представляет собой произведение коэффициентов всех временных дополнительных факторов (</w:t>
      </w:r>
      <w:r w:rsidRPr="001D1C8A">
        <w:rPr>
          <w:b/>
          <w:color w:val="000000"/>
          <w:sz w:val="24"/>
          <w:szCs w:val="24"/>
          <w:lang w:val="en-US"/>
        </w:rPr>
        <w:t>K</w:t>
      </w:r>
      <w:r w:rsidRPr="001D1C8A">
        <w:rPr>
          <w:b/>
          <w:color w:val="000000"/>
          <w:sz w:val="18"/>
          <w:szCs w:val="18"/>
          <w:lang w:val="en-US"/>
        </w:rPr>
        <w:t>i</w:t>
      </w:r>
      <w:r w:rsidRPr="001D1C8A">
        <w:rPr>
          <w:b/>
          <w:color w:val="000000"/>
          <w:sz w:val="18"/>
          <w:szCs w:val="18"/>
        </w:rPr>
        <w:t>д</w:t>
      </w:r>
      <w:r w:rsidRPr="00463CB3">
        <w:rPr>
          <w:color w:val="000000"/>
          <w:sz w:val="24"/>
          <w:szCs w:val="24"/>
        </w:rPr>
        <w:t>), учитываемых для конкретного диспетчерского пункта (сектора) УВД, в период времени их действия.</w:t>
      </w:r>
    </w:p>
    <w:p w:rsidR="002E1914" w:rsidRDefault="002E1914" w:rsidP="0064705B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4"/>
          <w:szCs w:val="24"/>
        </w:rPr>
      </w:pPr>
    </w:p>
    <w:p w:rsidR="0064705B" w:rsidRDefault="0064705B" w:rsidP="0064705B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4"/>
          <w:szCs w:val="24"/>
        </w:rPr>
        <w:sectPr w:rsidR="0064705B" w:rsidSect="00965191">
          <w:headerReference w:type="default" r:id="rId32"/>
          <w:headerReference w:type="first" r:id="rId33"/>
          <w:pgSz w:w="11909" w:h="16834"/>
          <w:pgMar w:top="1134" w:right="850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E76886" w:rsidRPr="00C64E09" w:rsidRDefault="00E76886" w:rsidP="00225203">
      <w:pPr>
        <w:pStyle w:val="af9"/>
        <w:numPr>
          <w:ilvl w:val="1"/>
          <w:numId w:val="38"/>
        </w:numPr>
        <w:shd w:val="clear" w:color="auto" w:fill="FFFFFF"/>
        <w:tabs>
          <w:tab w:val="left" w:pos="1560"/>
        </w:tabs>
        <w:ind w:left="0" w:firstLine="851"/>
        <w:jc w:val="both"/>
        <w:rPr>
          <w:b/>
          <w:color w:val="000000"/>
          <w:sz w:val="24"/>
          <w:szCs w:val="24"/>
        </w:rPr>
      </w:pPr>
      <w:r w:rsidRPr="00C64E09">
        <w:rPr>
          <w:b/>
          <w:color w:val="000000"/>
          <w:sz w:val="24"/>
          <w:szCs w:val="24"/>
        </w:rPr>
        <w:lastRenderedPageBreak/>
        <w:t>Определение значения норматива пропускной способности (НПС)</w:t>
      </w:r>
      <w:r w:rsidR="00C64E09">
        <w:rPr>
          <w:b/>
          <w:color w:val="000000"/>
          <w:sz w:val="24"/>
          <w:szCs w:val="24"/>
        </w:rPr>
        <w:t xml:space="preserve"> </w:t>
      </w:r>
      <w:r w:rsidRPr="00C64E09">
        <w:rPr>
          <w:b/>
          <w:color w:val="000000"/>
          <w:sz w:val="24"/>
          <w:szCs w:val="24"/>
        </w:rPr>
        <w:t xml:space="preserve">района ответственности диспетчерского пункта </w:t>
      </w:r>
      <w:r w:rsidR="002A42C2">
        <w:rPr>
          <w:b/>
          <w:color w:val="000000"/>
          <w:sz w:val="24"/>
          <w:szCs w:val="24"/>
        </w:rPr>
        <w:t>Подхода (ДПП)</w:t>
      </w:r>
    </w:p>
    <w:p w:rsidR="00E76886" w:rsidRPr="00E76886" w:rsidRDefault="00E76886" w:rsidP="00E76886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4D03D2" w:rsidRPr="00463CB3" w:rsidRDefault="004D03D2" w:rsidP="00225203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Style w:val="FontStyle20"/>
          <w:sz w:val="24"/>
          <w:szCs w:val="24"/>
        </w:rPr>
      </w:pPr>
      <w:r w:rsidRPr="00463CB3">
        <w:rPr>
          <w:rStyle w:val="FontStyle20"/>
          <w:sz w:val="24"/>
          <w:szCs w:val="24"/>
        </w:rPr>
        <w:t xml:space="preserve">Общий порядок определения значения </w:t>
      </w:r>
      <w:r w:rsidRPr="00463CB3">
        <w:rPr>
          <w:rStyle w:val="FontStyle26"/>
          <w:sz w:val="24"/>
          <w:szCs w:val="24"/>
        </w:rPr>
        <w:t xml:space="preserve">НПС </w:t>
      </w:r>
      <w:r w:rsidRPr="00463CB3">
        <w:rPr>
          <w:rStyle w:val="FontStyle20"/>
          <w:sz w:val="24"/>
          <w:szCs w:val="24"/>
        </w:rPr>
        <w:t xml:space="preserve">применительно к </w:t>
      </w:r>
      <w:r w:rsidRPr="00463CB3">
        <w:rPr>
          <w:color w:val="000000"/>
          <w:sz w:val="24"/>
          <w:szCs w:val="24"/>
        </w:rPr>
        <w:t>диспетчерскому пункту Подхода (ДПП)</w:t>
      </w:r>
      <w:r w:rsidRPr="00463CB3">
        <w:rPr>
          <w:rStyle w:val="FontStyle20"/>
          <w:sz w:val="24"/>
          <w:szCs w:val="24"/>
        </w:rPr>
        <w:t xml:space="preserve"> соответствует порядку, установленному пунктом 3.1 настоящей Методики.</w:t>
      </w:r>
    </w:p>
    <w:p w:rsidR="004D03D2" w:rsidRPr="00463CB3" w:rsidRDefault="004D03D2" w:rsidP="004D03D2">
      <w:pPr>
        <w:pStyle w:val="af9"/>
        <w:rPr>
          <w:color w:val="000000"/>
          <w:sz w:val="24"/>
          <w:szCs w:val="24"/>
        </w:rPr>
      </w:pPr>
    </w:p>
    <w:p w:rsidR="00E76886" w:rsidRPr="00463CB3" w:rsidRDefault="00E76886" w:rsidP="00225203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463CB3">
        <w:rPr>
          <w:color w:val="000000"/>
          <w:sz w:val="24"/>
          <w:szCs w:val="24"/>
        </w:rPr>
        <w:t xml:space="preserve">Факторами, влияющими на значение </w:t>
      </w:r>
      <w:r w:rsidRPr="008E1C25">
        <w:rPr>
          <w:b/>
          <w:color w:val="000000"/>
          <w:sz w:val="24"/>
          <w:szCs w:val="24"/>
        </w:rPr>
        <w:t>НПС</w:t>
      </w:r>
      <w:r w:rsidRPr="008E1C25">
        <w:rPr>
          <w:b/>
          <w:color w:val="000000"/>
          <w:sz w:val="18"/>
          <w:szCs w:val="18"/>
        </w:rPr>
        <w:t>тип</w:t>
      </w:r>
      <w:r w:rsidRPr="008E1C25">
        <w:rPr>
          <w:b/>
          <w:color w:val="000000"/>
        </w:rPr>
        <w:t>.</w:t>
      </w:r>
      <w:r w:rsidRPr="00463CB3">
        <w:rPr>
          <w:color w:val="000000"/>
        </w:rPr>
        <w:t xml:space="preserve"> </w:t>
      </w:r>
      <w:r w:rsidRPr="00463CB3">
        <w:rPr>
          <w:color w:val="000000"/>
          <w:sz w:val="24"/>
          <w:szCs w:val="24"/>
        </w:rPr>
        <w:t>конкретного района ДПП, являются:</w:t>
      </w:r>
    </w:p>
    <w:p w:rsidR="00E76886" w:rsidRPr="002475FF" w:rsidRDefault="00E76886" w:rsidP="002475FF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line="322" w:lineRule="exact"/>
        <w:ind w:left="0" w:firstLine="851"/>
        <w:jc w:val="both"/>
        <w:rPr>
          <w:color w:val="000000"/>
          <w:sz w:val="24"/>
          <w:szCs w:val="24"/>
        </w:rPr>
      </w:pPr>
      <w:r w:rsidRPr="00463CB3">
        <w:rPr>
          <w:color w:val="000000"/>
          <w:sz w:val="24"/>
          <w:szCs w:val="24"/>
        </w:rPr>
        <w:t>средневзвешенное время нахождения ВС в районе ответственности диспетчера (</w:t>
      </w:r>
      <w:r w:rsidRPr="008E1C25">
        <w:rPr>
          <w:b/>
          <w:color w:val="000000"/>
          <w:sz w:val="24"/>
          <w:szCs w:val="24"/>
        </w:rPr>
        <w:t>Т</w:t>
      </w:r>
      <w:r w:rsidRPr="008E1C25">
        <w:rPr>
          <w:b/>
          <w:color w:val="000000"/>
          <w:sz w:val="18"/>
          <w:szCs w:val="18"/>
        </w:rPr>
        <w:t>ср.взв</w:t>
      </w:r>
      <w:r w:rsidRPr="008E1C25">
        <w:rPr>
          <w:b/>
          <w:color w:val="000000"/>
          <w:sz w:val="24"/>
          <w:szCs w:val="24"/>
        </w:rPr>
        <w:t>.</w:t>
      </w:r>
      <w:r w:rsidRPr="00463CB3">
        <w:rPr>
          <w:color w:val="000000"/>
          <w:sz w:val="24"/>
          <w:szCs w:val="24"/>
        </w:rPr>
        <w:t>);</w:t>
      </w:r>
    </w:p>
    <w:p w:rsidR="00E76886" w:rsidRPr="002475FF" w:rsidRDefault="00E76886" w:rsidP="002475FF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line="322" w:lineRule="exact"/>
        <w:ind w:left="0" w:firstLine="851"/>
        <w:jc w:val="both"/>
        <w:rPr>
          <w:color w:val="000000"/>
          <w:sz w:val="24"/>
          <w:szCs w:val="24"/>
        </w:rPr>
      </w:pPr>
      <w:r w:rsidRPr="00463CB3">
        <w:rPr>
          <w:color w:val="000000"/>
          <w:sz w:val="24"/>
          <w:szCs w:val="24"/>
        </w:rPr>
        <w:t>упорядоченность самолетопотока по разведенным/смешанным маршрутам.</w:t>
      </w:r>
    </w:p>
    <w:p w:rsidR="00055AA5" w:rsidRPr="00463CB3" w:rsidRDefault="00055AA5" w:rsidP="00055AA5">
      <w:pPr>
        <w:pStyle w:val="Style4"/>
        <w:widowControl/>
        <w:spacing w:line="240" w:lineRule="auto"/>
        <w:ind w:firstLine="851"/>
        <w:jc w:val="left"/>
        <w:rPr>
          <w:rStyle w:val="FontStyle20"/>
        </w:rPr>
      </w:pPr>
    </w:p>
    <w:p w:rsidR="00055AA5" w:rsidRPr="00463CB3" w:rsidRDefault="00055AA5" w:rsidP="00225203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Style w:val="FontStyle20"/>
          <w:sz w:val="24"/>
          <w:szCs w:val="24"/>
        </w:rPr>
      </w:pPr>
      <w:r w:rsidRPr="00463CB3">
        <w:rPr>
          <w:rStyle w:val="FontStyle20"/>
          <w:sz w:val="24"/>
          <w:szCs w:val="24"/>
        </w:rPr>
        <w:t xml:space="preserve">Значение </w:t>
      </w:r>
      <w:r w:rsidRPr="008E1C25">
        <w:rPr>
          <w:rStyle w:val="FontStyle20"/>
          <w:b/>
          <w:sz w:val="24"/>
          <w:szCs w:val="24"/>
        </w:rPr>
        <w:t>НПС</w:t>
      </w:r>
      <w:r w:rsidRPr="008E1C25">
        <w:rPr>
          <w:rStyle w:val="FontStyle20"/>
          <w:b/>
          <w:sz w:val="18"/>
          <w:szCs w:val="18"/>
        </w:rPr>
        <w:t>тип</w:t>
      </w:r>
      <w:r w:rsidRPr="00463CB3">
        <w:rPr>
          <w:rStyle w:val="FontStyle20"/>
          <w:sz w:val="24"/>
          <w:szCs w:val="24"/>
        </w:rPr>
        <w:t>. определяется по формуле:</w:t>
      </w:r>
    </w:p>
    <w:p w:rsidR="00055AA5" w:rsidRPr="00463CB3" w:rsidRDefault="00055AA5" w:rsidP="00055AA5">
      <w:pPr>
        <w:ind w:firstLine="851"/>
        <w:rPr>
          <w:color w:val="000000"/>
          <w:position w:val="-14"/>
          <w:sz w:val="24"/>
          <w:szCs w:val="24"/>
        </w:rPr>
      </w:pPr>
    </w:p>
    <w:p w:rsidR="00055AA5" w:rsidRPr="004C2308" w:rsidRDefault="00055AA5" w:rsidP="00055AA5">
      <w:pPr>
        <w:ind w:firstLine="851"/>
      </w:pPr>
      <w:r w:rsidRPr="00463CB3">
        <w:rPr>
          <w:color w:val="000000"/>
          <w:position w:val="-10"/>
          <w:sz w:val="24"/>
          <w:szCs w:val="24"/>
        </w:rPr>
        <w:object w:dxaOrig="4239" w:dyaOrig="340">
          <v:shape id="_x0000_i1032" type="#_x0000_t75" style="width:212.35pt;height:18.15pt" o:ole="">
            <v:imagedata r:id="rId34" o:title=""/>
          </v:shape>
          <o:OLEObject Type="Embed" ProgID="Equation.3" ShapeID="_x0000_i1032" DrawAspect="Content" ObjectID="_1561267520" r:id="rId35"/>
        </w:object>
      </w:r>
      <w:r w:rsidRPr="00463CB3">
        <w:rPr>
          <w:color w:val="000000"/>
          <w:position w:val="-14"/>
          <w:sz w:val="24"/>
          <w:szCs w:val="24"/>
        </w:rPr>
        <w:tab/>
      </w:r>
      <w:r w:rsidRPr="00463CB3">
        <w:rPr>
          <w:color w:val="000000"/>
          <w:position w:val="-14"/>
          <w:sz w:val="24"/>
          <w:szCs w:val="24"/>
        </w:rPr>
        <w:tab/>
      </w:r>
      <w:r w:rsidRPr="00463CB3">
        <w:rPr>
          <w:color w:val="000000"/>
          <w:position w:val="-14"/>
          <w:sz w:val="24"/>
          <w:szCs w:val="24"/>
        </w:rPr>
        <w:tab/>
      </w:r>
      <w:r w:rsidRPr="00463CB3">
        <w:rPr>
          <w:color w:val="000000"/>
          <w:position w:val="-14"/>
          <w:sz w:val="24"/>
          <w:szCs w:val="24"/>
        </w:rPr>
        <w:tab/>
      </w:r>
      <w:r w:rsidR="001C1870" w:rsidRPr="004C2308">
        <w:rPr>
          <w:color w:val="000000"/>
          <w:position w:val="-14"/>
          <w:sz w:val="24"/>
          <w:szCs w:val="24"/>
        </w:rPr>
        <w:t>[</w:t>
      </w:r>
      <w:r w:rsidRPr="00463CB3">
        <w:rPr>
          <w:color w:val="000000"/>
          <w:position w:val="-14"/>
          <w:sz w:val="24"/>
          <w:szCs w:val="24"/>
        </w:rPr>
        <w:t>6</w:t>
      </w:r>
      <w:r w:rsidR="001C1870" w:rsidRPr="004C2308">
        <w:rPr>
          <w:color w:val="000000"/>
          <w:position w:val="-14"/>
          <w:sz w:val="24"/>
          <w:szCs w:val="24"/>
        </w:rPr>
        <w:t>]</w:t>
      </w:r>
    </w:p>
    <w:p w:rsidR="00055AA5" w:rsidRPr="00463CB3" w:rsidRDefault="00055AA5" w:rsidP="00055AA5">
      <w:pPr>
        <w:pStyle w:val="Style4"/>
        <w:widowControl/>
        <w:spacing w:line="240" w:lineRule="auto"/>
        <w:ind w:firstLine="851"/>
        <w:jc w:val="left"/>
        <w:rPr>
          <w:rStyle w:val="FontStyle20"/>
          <w:sz w:val="24"/>
          <w:szCs w:val="24"/>
        </w:rPr>
      </w:pPr>
      <w:r w:rsidRPr="00463CB3">
        <w:rPr>
          <w:rStyle w:val="FontStyle20"/>
          <w:sz w:val="24"/>
          <w:szCs w:val="24"/>
        </w:rPr>
        <w:t>где:</w:t>
      </w:r>
    </w:p>
    <w:p w:rsidR="00055AA5" w:rsidRPr="00463CB3" w:rsidRDefault="00055AA5" w:rsidP="00055AA5">
      <w:pPr>
        <w:pStyle w:val="Style4"/>
        <w:widowControl/>
        <w:spacing w:line="240" w:lineRule="auto"/>
        <w:ind w:firstLine="851"/>
        <w:jc w:val="left"/>
        <w:rPr>
          <w:rStyle w:val="FontStyle20"/>
          <w:sz w:val="24"/>
          <w:szCs w:val="24"/>
        </w:rPr>
      </w:pPr>
      <w:r w:rsidRPr="008E1C25">
        <w:rPr>
          <w:rStyle w:val="FontStyle20"/>
          <w:b/>
          <w:sz w:val="24"/>
          <w:szCs w:val="24"/>
        </w:rPr>
        <w:t>НПС</w:t>
      </w:r>
      <w:r w:rsidR="00852361" w:rsidRPr="008E1C25">
        <w:rPr>
          <w:rStyle w:val="FontStyle20"/>
          <w:b/>
          <w:sz w:val="18"/>
          <w:szCs w:val="18"/>
          <w:vertAlign w:val="subscript"/>
        </w:rPr>
        <w:t>ТИП</w:t>
      </w:r>
      <w:r w:rsidR="00852361" w:rsidRPr="008E1C25">
        <w:rPr>
          <w:rStyle w:val="FontStyle20"/>
          <w:sz w:val="18"/>
          <w:szCs w:val="18"/>
          <w:vertAlign w:val="subscript"/>
        </w:rPr>
        <w:t xml:space="preserve"> </w:t>
      </w:r>
      <w:r w:rsidRPr="00463CB3">
        <w:rPr>
          <w:rStyle w:val="FontStyle20"/>
          <w:sz w:val="24"/>
          <w:szCs w:val="24"/>
        </w:rPr>
        <w:t xml:space="preserve">- типовой </w:t>
      </w:r>
      <w:r w:rsidRPr="008E1C25">
        <w:rPr>
          <w:rStyle w:val="FontStyle20"/>
          <w:b/>
          <w:sz w:val="24"/>
          <w:szCs w:val="24"/>
        </w:rPr>
        <w:t>НПС</w:t>
      </w:r>
      <w:r w:rsidRPr="00463CB3">
        <w:rPr>
          <w:rStyle w:val="FontStyle20"/>
          <w:sz w:val="24"/>
          <w:szCs w:val="24"/>
        </w:rPr>
        <w:t>;</w:t>
      </w:r>
    </w:p>
    <w:p w:rsidR="00055AA5" w:rsidRPr="00463CB3" w:rsidRDefault="00055AA5" w:rsidP="00055AA5">
      <w:pPr>
        <w:pStyle w:val="Style4"/>
        <w:widowControl/>
        <w:spacing w:line="240" w:lineRule="auto"/>
        <w:ind w:firstLine="851"/>
        <w:rPr>
          <w:rStyle w:val="FontStyle20"/>
          <w:sz w:val="24"/>
          <w:szCs w:val="24"/>
        </w:rPr>
      </w:pPr>
      <w:r w:rsidRPr="008E1C25">
        <w:rPr>
          <w:rStyle w:val="FontStyle20"/>
          <w:b/>
          <w:sz w:val="24"/>
          <w:szCs w:val="24"/>
        </w:rPr>
        <w:t>СВВ</w:t>
      </w:r>
      <w:r w:rsidRPr="00463CB3">
        <w:rPr>
          <w:rStyle w:val="FontStyle20"/>
          <w:sz w:val="24"/>
          <w:szCs w:val="24"/>
        </w:rPr>
        <w:t xml:space="preserve"> - средневзвешенное время пребывания </w:t>
      </w:r>
      <w:r w:rsidR="008E1C25">
        <w:rPr>
          <w:rStyle w:val="FontStyle20"/>
          <w:sz w:val="24"/>
          <w:szCs w:val="24"/>
        </w:rPr>
        <w:t>ВС</w:t>
      </w:r>
      <w:r w:rsidRPr="00463CB3">
        <w:rPr>
          <w:rStyle w:val="FontStyle20"/>
          <w:sz w:val="24"/>
          <w:szCs w:val="24"/>
        </w:rPr>
        <w:t xml:space="preserve"> в границах зоны ответственности соответствующего диспетчерского пункта (сектора) органа </w:t>
      </w:r>
      <w:r w:rsidR="008E1C25">
        <w:rPr>
          <w:rStyle w:val="FontStyle20"/>
          <w:sz w:val="24"/>
          <w:szCs w:val="24"/>
        </w:rPr>
        <w:t xml:space="preserve">ОВД </w:t>
      </w:r>
      <w:r w:rsidRPr="00463CB3">
        <w:rPr>
          <w:rStyle w:val="FontStyle20"/>
          <w:sz w:val="24"/>
          <w:szCs w:val="24"/>
        </w:rPr>
        <w:t>(мин);</w:t>
      </w:r>
    </w:p>
    <w:p w:rsidR="00055AA5" w:rsidRPr="00055AA5" w:rsidRDefault="00055AA5" w:rsidP="00055AA5">
      <w:pPr>
        <w:pStyle w:val="Style4"/>
        <w:widowControl/>
        <w:spacing w:line="240" w:lineRule="auto"/>
        <w:ind w:firstLine="851"/>
        <w:jc w:val="left"/>
        <w:rPr>
          <w:rStyle w:val="FontStyle20"/>
          <w:sz w:val="24"/>
          <w:szCs w:val="24"/>
        </w:rPr>
      </w:pPr>
      <w:r w:rsidRPr="008E1C25">
        <w:rPr>
          <w:rStyle w:val="FontStyle20"/>
          <w:b/>
          <w:sz w:val="24"/>
          <w:szCs w:val="24"/>
        </w:rPr>
        <w:t>РТ</w:t>
      </w:r>
      <w:r w:rsidRPr="00463CB3">
        <w:rPr>
          <w:rStyle w:val="FontStyle20"/>
          <w:sz w:val="24"/>
          <w:szCs w:val="24"/>
        </w:rPr>
        <w:t xml:space="preserve"> - процент воздушных судов в потоке, идущих по разведенным коридорам</w:t>
      </w:r>
      <w:r w:rsidRPr="00055AA5">
        <w:rPr>
          <w:rStyle w:val="FontStyle20"/>
          <w:sz w:val="24"/>
          <w:szCs w:val="24"/>
        </w:rPr>
        <w:t>.</w:t>
      </w:r>
    </w:p>
    <w:p w:rsidR="00055AA5" w:rsidRDefault="00055AA5" w:rsidP="00055AA5">
      <w:pPr>
        <w:pStyle w:val="Style4"/>
        <w:widowControl/>
        <w:spacing w:line="240" w:lineRule="auto"/>
        <w:ind w:firstLine="851"/>
        <w:rPr>
          <w:rStyle w:val="FontStyle20"/>
        </w:rPr>
      </w:pPr>
    </w:p>
    <w:p w:rsidR="00055AA5" w:rsidRPr="00055AA5" w:rsidRDefault="00055AA5" w:rsidP="00225203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Style w:val="FontStyle20"/>
          <w:sz w:val="24"/>
          <w:szCs w:val="24"/>
        </w:rPr>
      </w:pPr>
      <w:r w:rsidRPr="00055AA5">
        <w:rPr>
          <w:rStyle w:val="FontStyle20"/>
          <w:sz w:val="24"/>
          <w:szCs w:val="24"/>
        </w:rPr>
        <w:t xml:space="preserve">Перечень дополнительных факторов, которые учитываются при вычислении </w:t>
      </w:r>
      <w:r w:rsidRPr="008E1C25">
        <w:rPr>
          <w:rStyle w:val="FontStyle20"/>
          <w:b/>
          <w:sz w:val="24"/>
          <w:szCs w:val="24"/>
        </w:rPr>
        <w:t>НПС</w:t>
      </w:r>
      <w:r w:rsidRPr="00055AA5">
        <w:rPr>
          <w:rStyle w:val="FontStyle20"/>
          <w:sz w:val="24"/>
          <w:szCs w:val="24"/>
        </w:rPr>
        <w:t xml:space="preserve"> для диспетчерского пункта (сектора) </w:t>
      </w:r>
      <w:r w:rsidR="008E1C25">
        <w:rPr>
          <w:rStyle w:val="FontStyle20"/>
          <w:sz w:val="24"/>
          <w:szCs w:val="24"/>
        </w:rPr>
        <w:t>П</w:t>
      </w:r>
      <w:r w:rsidRPr="00055AA5">
        <w:rPr>
          <w:rStyle w:val="FontStyle20"/>
          <w:sz w:val="24"/>
          <w:szCs w:val="24"/>
        </w:rPr>
        <w:t xml:space="preserve">одхода, приведен в </w:t>
      </w:r>
      <w:r w:rsidRPr="008E1C25">
        <w:rPr>
          <w:rStyle w:val="FontStyle20"/>
          <w:i/>
          <w:sz w:val="24"/>
          <w:szCs w:val="24"/>
        </w:rPr>
        <w:t>таблице 1</w:t>
      </w:r>
      <w:r w:rsidRPr="00055AA5">
        <w:rPr>
          <w:rStyle w:val="FontStyle20"/>
          <w:sz w:val="24"/>
          <w:szCs w:val="24"/>
        </w:rPr>
        <w:t>.</w:t>
      </w:r>
    </w:p>
    <w:p w:rsidR="00055AA5" w:rsidRPr="00055AA5" w:rsidRDefault="00055AA5" w:rsidP="00055AA5">
      <w:pPr>
        <w:pStyle w:val="Style4"/>
        <w:widowControl/>
        <w:spacing w:line="240" w:lineRule="auto"/>
        <w:ind w:firstLine="851"/>
        <w:rPr>
          <w:rStyle w:val="FontStyle20"/>
          <w:sz w:val="24"/>
          <w:szCs w:val="24"/>
        </w:rPr>
      </w:pPr>
      <w:r w:rsidRPr="00055AA5">
        <w:rPr>
          <w:rStyle w:val="FontStyle20"/>
          <w:sz w:val="24"/>
          <w:szCs w:val="24"/>
        </w:rPr>
        <w:t>Учет действия дополнительных факторов, распространяющихся только на часть обслуживаемого воздушного движения, выполняется по формуле [4].</w:t>
      </w:r>
    </w:p>
    <w:p w:rsidR="00013FD0" w:rsidRDefault="00013FD0" w:rsidP="00055AA5">
      <w:pPr>
        <w:pStyle w:val="Style4"/>
        <w:widowControl/>
        <w:spacing w:line="240" w:lineRule="auto"/>
        <w:ind w:firstLine="851"/>
        <w:rPr>
          <w:rStyle w:val="FontStyle20"/>
          <w:sz w:val="24"/>
          <w:szCs w:val="24"/>
        </w:rPr>
      </w:pPr>
    </w:p>
    <w:p w:rsidR="00055AA5" w:rsidRPr="00055AA5" w:rsidRDefault="00055AA5" w:rsidP="00013FD0">
      <w:pPr>
        <w:pStyle w:val="Style4"/>
        <w:widowControl/>
        <w:numPr>
          <w:ilvl w:val="2"/>
          <w:numId w:val="38"/>
        </w:numPr>
        <w:spacing w:line="240" w:lineRule="auto"/>
        <w:ind w:left="0" w:firstLine="851"/>
        <w:rPr>
          <w:rStyle w:val="FontStyle20"/>
          <w:sz w:val="24"/>
          <w:szCs w:val="24"/>
        </w:rPr>
      </w:pPr>
      <w:r w:rsidRPr="00055AA5">
        <w:rPr>
          <w:rStyle w:val="FontStyle20"/>
          <w:sz w:val="24"/>
          <w:szCs w:val="24"/>
        </w:rPr>
        <w:t xml:space="preserve">Изменения </w:t>
      </w:r>
      <w:r w:rsidRPr="00013FD0">
        <w:rPr>
          <w:rStyle w:val="FontStyle20"/>
          <w:b/>
          <w:sz w:val="24"/>
          <w:szCs w:val="24"/>
        </w:rPr>
        <w:t>НПС</w:t>
      </w:r>
      <w:r w:rsidRPr="00055AA5">
        <w:rPr>
          <w:rStyle w:val="FontStyle20"/>
          <w:sz w:val="24"/>
          <w:szCs w:val="24"/>
        </w:rPr>
        <w:t xml:space="preserve"> диспетчерских пунктов (секторов) органов </w:t>
      </w:r>
      <w:r w:rsidR="00013FD0">
        <w:rPr>
          <w:rStyle w:val="FontStyle20"/>
          <w:sz w:val="24"/>
          <w:szCs w:val="24"/>
        </w:rPr>
        <w:t>ОВД</w:t>
      </w:r>
      <w:r w:rsidRPr="00055AA5">
        <w:rPr>
          <w:rStyle w:val="FontStyle20"/>
          <w:sz w:val="24"/>
          <w:szCs w:val="24"/>
        </w:rPr>
        <w:t xml:space="preserve"> в процентах, учитывающ</w:t>
      </w:r>
      <w:r w:rsidR="00013FD0">
        <w:rPr>
          <w:rStyle w:val="FontStyle20"/>
          <w:sz w:val="24"/>
          <w:szCs w:val="24"/>
        </w:rPr>
        <w:t>ие</w:t>
      </w:r>
      <w:r w:rsidRPr="00055AA5">
        <w:rPr>
          <w:rStyle w:val="FontStyle20"/>
          <w:sz w:val="24"/>
          <w:szCs w:val="24"/>
        </w:rPr>
        <w:t xml:space="preserve"> влияние горного рельефа местности в районе аэродрома на сложность при осуществлении обслуживания воздушного движения, принимается равным 20% (см. таблицу </w:t>
      </w:r>
      <w:r>
        <w:rPr>
          <w:rStyle w:val="FontStyle20"/>
          <w:sz w:val="24"/>
          <w:szCs w:val="24"/>
        </w:rPr>
        <w:t>1</w:t>
      </w:r>
      <w:r w:rsidRPr="00055AA5">
        <w:rPr>
          <w:rStyle w:val="FontStyle20"/>
          <w:sz w:val="24"/>
          <w:szCs w:val="24"/>
        </w:rPr>
        <w:t xml:space="preserve">). Если это значение не в полной мере отражает учет сложности при осуществлении обслуживания воздушного движения из-за влияния горного рельефа местности, то после подготовки руководством диспетчерского пункта (сектора) органа </w:t>
      </w:r>
      <w:r w:rsidR="00013FD0">
        <w:rPr>
          <w:rStyle w:val="FontStyle20"/>
          <w:sz w:val="24"/>
          <w:szCs w:val="24"/>
        </w:rPr>
        <w:t>ОВД</w:t>
      </w:r>
      <w:r w:rsidRPr="00055AA5">
        <w:rPr>
          <w:rStyle w:val="FontStyle20"/>
          <w:sz w:val="24"/>
          <w:szCs w:val="24"/>
        </w:rPr>
        <w:t xml:space="preserve"> обоснования увеличения времени обслуживания воздушных судов из-за влияния горного рельефа местности на основе проведенного хронометража это значение может быть изменено до 50%.</w:t>
      </w:r>
    </w:p>
    <w:p w:rsidR="00013FD0" w:rsidRDefault="00013FD0" w:rsidP="00055AA5">
      <w:pPr>
        <w:pStyle w:val="Style4"/>
        <w:widowControl/>
        <w:spacing w:line="240" w:lineRule="auto"/>
        <w:ind w:firstLine="851"/>
        <w:rPr>
          <w:rStyle w:val="FontStyle20"/>
          <w:sz w:val="24"/>
          <w:szCs w:val="24"/>
        </w:rPr>
      </w:pPr>
    </w:p>
    <w:p w:rsidR="00055AA5" w:rsidRPr="00055AA5" w:rsidRDefault="00055AA5" w:rsidP="00013FD0">
      <w:pPr>
        <w:pStyle w:val="Style4"/>
        <w:widowControl/>
        <w:numPr>
          <w:ilvl w:val="2"/>
          <w:numId w:val="38"/>
        </w:numPr>
        <w:spacing w:line="240" w:lineRule="auto"/>
        <w:ind w:left="0" w:firstLine="851"/>
        <w:rPr>
          <w:rStyle w:val="FontStyle20"/>
          <w:sz w:val="24"/>
          <w:szCs w:val="24"/>
        </w:rPr>
      </w:pPr>
      <w:r w:rsidRPr="00055AA5">
        <w:rPr>
          <w:rStyle w:val="FontStyle20"/>
          <w:sz w:val="24"/>
          <w:szCs w:val="24"/>
        </w:rPr>
        <w:t xml:space="preserve">Окончательный расчет НПС диспетчерского пункта (сектора) органа </w:t>
      </w:r>
      <w:r w:rsidR="00013FD0">
        <w:rPr>
          <w:rStyle w:val="FontStyle20"/>
          <w:sz w:val="24"/>
          <w:szCs w:val="24"/>
        </w:rPr>
        <w:t>ОВД</w:t>
      </w:r>
      <w:r w:rsidRPr="00055AA5">
        <w:rPr>
          <w:rStyle w:val="FontStyle20"/>
          <w:sz w:val="24"/>
          <w:szCs w:val="24"/>
        </w:rPr>
        <w:t xml:space="preserve"> выполняется по формуле [5].</w:t>
      </w:r>
    </w:p>
    <w:p w:rsidR="00E76886" w:rsidRDefault="00E76886" w:rsidP="00225203">
      <w:pPr>
        <w:pStyle w:val="af9"/>
        <w:numPr>
          <w:ilvl w:val="1"/>
          <w:numId w:val="38"/>
        </w:numPr>
        <w:shd w:val="clear" w:color="auto" w:fill="FFFFFF"/>
        <w:tabs>
          <w:tab w:val="left" w:pos="1560"/>
        </w:tabs>
        <w:ind w:left="0" w:firstLine="851"/>
        <w:jc w:val="both"/>
        <w:rPr>
          <w:b/>
          <w:color w:val="000000"/>
          <w:sz w:val="24"/>
          <w:szCs w:val="24"/>
        </w:rPr>
      </w:pPr>
      <w:r w:rsidRPr="00E76886">
        <w:rPr>
          <w:sz w:val="24"/>
          <w:szCs w:val="24"/>
        </w:rPr>
        <w:br w:type="page"/>
      </w:r>
      <w:r w:rsidRPr="00E76886">
        <w:rPr>
          <w:b/>
          <w:color w:val="000000"/>
          <w:sz w:val="24"/>
          <w:szCs w:val="24"/>
        </w:rPr>
        <w:lastRenderedPageBreak/>
        <w:t xml:space="preserve">Определение значения норматива пропускной способности (НПС) зоны ответственности диспетчерского пункта </w:t>
      </w:r>
      <w:r w:rsidR="004B0AAD">
        <w:rPr>
          <w:b/>
          <w:color w:val="000000"/>
          <w:sz w:val="24"/>
          <w:szCs w:val="24"/>
        </w:rPr>
        <w:t>«Круг» (ДПК)</w:t>
      </w:r>
    </w:p>
    <w:p w:rsidR="009122DF" w:rsidRPr="00AA1356" w:rsidRDefault="009122DF" w:rsidP="009122DF">
      <w:pPr>
        <w:pStyle w:val="af9"/>
        <w:shd w:val="clear" w:color="auto" w:fill="FFFFFF"/>
        <w:tabs>
          <w:tab w:val="left" w:pos="1560"/>
        </w:tabs>
        <w:ind w:left="851"/>
        <w:jc w:val="both"/>
        <w:rPr>
          <w:b/>
          <w:strike/>
          <w:color w:val="000000"/>
          <w:sz w:val="24"/>
          <w:szCs w:val="24"/>
        </w:rPr>
      </w:pPr>
    </w:p>
    <w:p w:rsidR="00AA1356" w:rsidRPr="00AA1356" w:rsidRDefault="00AA1356" w:rsidP="00225203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Style w:val="FontStyle20"/>
          <w:sz w:val="24"/>
          <w:szCs w:val="24"/>
        </w:rPr>
      </w:pPr>
      <w:r w:rsidRPr="00AA1356">
        <w:rPr>
          <w:rStyle w:val="FontStyle20"/>
          <w:sz w:val="24"/>
          <w:szCs w:val="24"/>
        </w:rPr>
        <w:t xml:space="preserve">Общий порядок определения значения </w:t>
      </w:r>
      <w:r w:rsidRPr="008A7C85">
        <w:rPr>
          <w:rStyle w:val="FontStyle20"/>
          <w:b/>
          <w:sz w:val="24"/>
          <w:szCs w:val="24"/>
        </w:rPr>
        <w:t>НПС</w:t>
      </w:r>
      <w:r w:rsidRPr="00AA1356">
        <w:rPr>
          <w:rStyle w:val="FontStyle20"/>
          <w:sz w:val="24"/>
          <w:szCs w:val="24"/>
        </w:rPr>
        <w:t xml:space="preserve"> для диспетчерского пункта (сектора) </w:t>
      </w:r>
      <w:r w:rsidR="008A7C85">
        <w:rPr>
          <w:rStyle w:val="FontStyle20"/>
          <w:sz w:val="24"/>
          <w:szCs w:val="24"/>
        </w:rPr>
        <w:t>К</w:t>
      </w:r>
      <w:r w:rsidRPr="00AA1356">
        <w:rPr>
          <w:rStyle w:val="FontStyle20"/>
          <w:sz w:val="24"/>
          <w:szCs w:val="24"/>
        </w:rPr>
        <w:t>руг соответствует порядку, установленному пунктом 3.1 настоящей Методики.</w:t>
      </w:r>
    </w:p>
    <w:p w:rsidR="008A7C85" w:rsidRDefault="008A7C85" w:rsidP="008A7C8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left="851"/>
        <w:jc w:val="both"/>
        <w:rPr>
          <w:rStyle w:val="FontStyle20"/>
          <w:sz w:val="24"/>
          <w:szCs w:val="24"/>
        </w:rPr>
      </w:pPr>
    </w:p>
    <w:p w:rsidR="00AA1356" w:rsidRPr="00AA1356" w:rsidRDefault="00AA1356" w:rsidP="00225203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Style w:val="FontStyle20"/>
          <w:sz w:val="24"/>
          <w:szCs w:val="24"/>
        </w:rPr>
      </w:pPr>
      <w:r w:rsidRPr="00AA1356">
        <w:rPr>
          <w:rStyle w:val="FontStyle20"/>
          <w:sz w:val="24"/>
          <w:szCs w:val="24"/>
        </w:rPr>
        <w:t xml:space="preserve">За типовой </w:t>
      </w:r>
      <w:r w:rsidRPr="008A7C85">
        <w:rPr>
          <w:rStyle w:val="FontStyle20"/>
          <w:b/>
          <w:sz w:val="24"/>
          <w:szCs w:val="24"/>
        </w:rPr>
        <w:t>НПС</w:t>
      </w:r>
      <w:r w:rsidRPr="00AA1356">
        <w:rPr>
          <w:rStyle w:val="FontStyle20"/>
          <w:sz w:val="24"/>
          <w:szCs w:val="24"/>
        </w:rPr>
        <w:t xml:space="preserve"> для диспетчерского пункта (сектора) </w:t>
      </w:r>
      <w:r w:rsidR="008A7C85">
        <w:rPr>
          <w:rStyle w:val="FontStyle20"/>
          <w:sz w:val="24"/>
          <w:szCs w:val="24"/>
        </w:rPr>
        <w:t>К</w:t>
      </w:r>
      <w:r w:rsidRPr="00AA1356">
        <w:rPr>
          <w:rStyle w:val="FontStyle20"/>
          <w:sz w:val="24"/>
          <w:szCs w:val="24"/>
        </w:rPr>
        <w:t xml:space="preserve">руг принимается значение </w:t>
      </w:r>
      <w:r w:rsidRPr="008A7C85">
        <w:rPr>
          <w:rStyle w:val="FontStyle20"/>
          <w:b/>
          <w:sz w:val="24"/>
          <w:szCs w:val="24"/>
        </w:rPr>
        <w:t>ИВД</w:t>
      </w:r>
      <w:r w:rsidRPr="00AA1356">
        <w:rPr>
          <w:rStyle w:val="FontStyle20"/>
          <w:sz w:val="24"/>
          <w:szCs w:val="24"/>
        </w:rPr>
        <w:t>, равное 32,5 ВС/час.</w:t>
      </w:r>
    </w:p>
    <w:p w:rsidR="00AA1356" w:rsidRPr="00AA1356" w:rsidRDefault="00AA1356" w:rsidP="00AA1356">
      <w:pPr>
        <w:pStyle w:val="Style4"/>
        <w:widowControl/>
        <w:spacing w:line="240" w:lineRule="auto"/>
        <w:ind w:firstLine="851"/>
        <w:rPr>
          <w:rStyle w:val="FontStyle20"/>
          <w:sz w:val="24"/>
          <w:szCs w:val="24"/>
        </w:rPr>
      </w:pPr>
      <w:r w:rsidRPr="00AA1356">
        <w:rPr>
          <w:rStyle w:val="FontStyle20"/>
          <w:sz w:val="24"/>
          <w:szCs w:val="24"/>
        </w:rPr>
        <w:t xml:space="preserve">Перечень дополнительных факторов, которые учитываются при определении </w:t>
      </w:r>
      <w:r w:rsidRPr="008A7C85">
        <w:rPr>
          <w:rStyle w:val="FontStyle20"/>
          <w:b/>
          <w:sz w:val="24"/>
          <w:szCs w:val="24"/>
        </w:rPr>
        <w:t>НПС</w:t>
      </w:r>
      <w:r w:rsidRPr="00AA1356">
        <w:rPr>
          <w:rStyle w:val="FontStyle20"/>
          <w:sz w:val="24"/>
          <w:szCs w:val="24"/>
        </w:rPr>
        <w:t xml:space="preserve"> для диспетчерского пункта (сектора) </w:t>
      </w:r>
      <w:r w:rsidR="008A7C85">
        <w:rPr>
          <w:rStyle w:val="FontStyle20"/>
          <w:sz w:val="24"/>
          <w:szCs w:val="24"/>
        </w:rPr>
        <w:t>К</w:t>
      </w:r>
      <w:r w:rsidRPr="00AA1356">
        <w:rPr>
          <w:rStyle w:val="FontStyle20"/>
          <w:sz w:val="24"/>
          <w:szCs w:val="24"/>
        </w:rPr>
        <w:t xml:space="preserve">руг, приведен в </w:t>
      </w:r>
      <w:r w:rsidRPr="008A7C85">
        <w:rPr>
          <w:rStyle w:val="FontStyle20"/>
          <w:i/>
          <w:sz w:val="24"/>
          <w:szCs w:val="24"/>
        </w:rPr>
        <w:t xml:space="preserve">таблице </w:t>
      </w:r>
      <w:r w:rsidR="0080168A" w:rsidRPr="008A7C85">
        <w:rPr>
          <w:rStyle w:val="FontStyle20"/>
          <w:i/>
          <w:sz w:val="24"/>
          <w:szCs w:val="24"/>
        </w:rPr>
        <w:t>1</w:t>
      </w:r>
      <w:r w:rsidRPr="00AA1356">
        <w:rPr>
          <w:rStyle w:val="FontStyle20"/>
          <w:sz w:val="24"/>
          <w:szCs w:val="24"/>
        </w:rPr>
        <w:t>.</w:t>
      </w:r>
    </w:p>
    <w:p w:rsidR="008A7C85" w:rsidRDefault="008A7C85" w:rsidP="008A7C8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left="851"/>
        <w:jc w:val="both"/>
        <w:rPr>
          <w:rStyle w:val="FontStyle20"/>
          <w:sz w:val="24"/>
          <w:szCs w:val="24"/>
        </w:rPr>
      </w:pPr>
    </w:p>
    <w:p w:rsidR="00AA1356" w:rsidRPr="00AA1356" w:rsidRDefault="00AA1356" w:rsidP="00225203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Style w:val="FontStyle20"/>
          <w:sz w:val="24"/>
          <w:szCs w:val="24"/>
        </w:rPr>
      </w:pPr>
      <w:r w:rsidRPr="00AA1356">
        <w:rPr>
          <w:rStyle w:val="FontStyle20"/>
          <w:sz w:val="24"/>
          <w:szCs w:val="24"/>
        </w:rPr>
        <w:t xml:space="preserve">Расчет значения </w:t>
      </w:r>
      <w:r w:rsidRPr="008A7C85">
        <w:rPr>
          <w:rStyle w:val="FontStyle20"/>
          <w:b/>
          <w:sz w:val="24"/>
          <w:szCs w:val="24"/>
        </w:rPr>
        <w:t>НПС</w:t>
      </w:r>
      <w:r w:rsidRPr="00AA1356">
        <w:rPr>
          <w:rStyle w:val="FontStyle20"/>
          <w:sz w:val="24"/>
          <w:szCs w:val="24"/>
        </w:rPr>
        <w:t xml:space="preserve"> для диспетчерского пункта (сектора) </w:t>
      </w:r>
      <w:r w:rsidR="008A7C85">
        <w:rPr>
          <w:rStyle w:val="FontStyle20"/>
          <w:sz w:val="24"/>
          <w:szCs w:val="24"/>
        </w:rPr>
        <w:t>К</w:t>
      </w:r>
      <w:r w:rsidRPr="00AA1356">
        <w:rPr>
          <w:rStyle w:val="FontStyle20"/>
          <w:sz w:val="24"/>
          <w:szCs w:val="24"/>
        </w:rPr>
        <w:t>руг производится по формуле:</w:t>
      </w:r>
    </w:p>
    <w:p w:rsidR="00AA1356" w:rsidRPr="00AA1356" w:rsidRDefault="00AA1356" w:rsidP="00AA1356">
      <w:pPr>
        <w:ind w:firstLine="851"/>
        <w:rPr>
          <w:highlight w:val="lightGray"/>
        </w:rPr>
      </w:pPr>
    </w:p>
    <w:p w:rsidR="001C1870" w:rsidRPr="004C2308" w:rsidRDefault="00541112" w:rsidP="001C1870">
      <w:pPr>
        <w:pStyle w:val="Style4"/>
        <w:widowControl/>
        <w:spacing w:line="240" w:lineRule="auto"/>
        <w:ind w:firstLine="851"/>
        <w:rPr>
          <w:rStyle w:val="FontStyle20"/>
          <w:sz w:val="24"/>
          <w:szCs w:val="24"/>
        </w:rPr>
      </w:pPr>
      <w:r w:rsidRPr="001C1870">
        <w:rPr>
          <w:color w:val="000000"/>
          <w:position w:val="-14"/>
        </w:rPr>
        <w:object w:dxaOrig="3120" w:dyaOrig="380">
          <v:shape id="_x0000_i1033" type="#_x0000_t75" style="width:175.6pt;height:21.25pt" o:ole="">
            <v:imagedata r:id="rId36" o:title=""/>
          </v:shape>
          <o:OLEObject Type="Embed" ProgID="Equation.3" ShapeID="_x0000_i1033" DrawAspect="Content" ObjectID="_1561267521" r:id="rId37"/>
        </w:object>
      </w:r>
      <w:r w:rsidR="00D977EF" w:rsidRPr="004C2308">
        <w:rPr>
          <w:color w:val="000000"/>
          <w:position w:val="-10"/>
        </w:rPr>
        <w:tab/>
      </w:r>
      <w:r w:rsidR="00D977EF" w:rsidRPr="004C2308">
        <w:rPr>
          <w:color w:val="000000"/>
          <w:position w:val="-10"/>
        </w:rPr>
        <w:tab/>
      </w:r>
      <w:r w:rsidR="00D977EF" w:rsidRPr="00CA2C26">
        <w:rPr>
          <w:color w:val="000000"/>
          <w:position w:val="-14"/>
        </w:rPr>
        <w:tab/>
      </w:r>
      <w:r w:rsidR="00D977EF" w:rsidRPr="00CA2C26">
        <w:rPr>
          <w:color w:val="000000"/>
          <w:position w:val="-14"/>
        </w:rPr>
        <w:tab/>
      </w:r>
      <w:r w:rsidR="00D977EF" w:rsidRPr="004C2308">
        <w:rPr>
          <w:color w:val="000000"/>
          <w:position w:val="-14"/>
        </w:rPr>
        <w:t>[7]</w:t>
      </w:r>
    </w:p>
    <w:p w:rsidR="001C1870" w:rsidRPr="004C2308" w:rsidRDefault="001C1870" w:rsidP="00AA1356">
      <w:pPr>
        <w:pStyle w:val="Style4"/>
        <w:widowControl/>
        <w:spacing w:line="240" w:lineRule="auto"/>
        <w:ind w:firstLine="851"/>
        <w:rPr>
          <w:rStyle w:val="FontStyle20"/>
          <w:sz w:val="24"/>
          <w:szCs w:val="24"/>
        </w:rPr>
      </w:pPr>
    </w:p>
    <w:p w:rsidR="00AA1356" w:rsidRPr="00AA1356" w:rsidRDefault="00AA1356" w:rsidP="00FA1FD1">
      <w:pPr>
        <w:pStyle w:val="Style4"/>
        <w:widowControl/>
        <w:spacing w:line="240" w:lineRule="auto"/>
        <w:ind w:firstLine="851"/>
        <w:rPr>
          <w:rStyle w:val="FontStyle20"/>
          <w:sz w:val="24"/>
          <w:szCs w:val="24"/>
        </w:rPr>
      </w:pPr>
      <w:r w:rsidRPr="00AA1356">
        <w:rPr>
          <w:rStyle w:val="FontStyle20"/>
          <w:sz w:val="24"/>
          <w:szCs w:val="24"/>
        </w:rPr>
        <w:t xml:space="preserve">Норматив пропускной способности для диспетчерского пункта (сектора) </w:t>
      </w:r>
      <w:r w:rsidR="00FA1FD1">
        <w:rPr>
          <w:rStyle w:val="FontStyle20"/>
          <w:sz w:val="24"/>
          <w:szCs w:val="24"/>
        </w:rPr>
        <w:t>К</w:t>
      </w:r>
      <w:r w:rsidRPr="00AA1356">
        <w:rPr>
          <w:rStyle w:val="FontStyle20"/>
          <w:sz w:val="24"/>
          <w:szCs w:val="24"/>
        </w:rPr>
        <w:t>руг принимается равным:</w:t>
      </w:r>
    </w:p>
    <w:p w:rsidR="00AA1356" w:rsidRPr="00FA1FD1" w:rsidRDefault="00AA1356" w:rsidP="00FA1FD1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FA1FD1">
        <w:rPr>
          <w:color w:val="000000"/>
          <w:sz w:val="24"/>
          <w:szCs w:val="24"/>
        </w:rPr>
        <w:t xml:space="preserve">значению пропускной способности </w:t>
      </w:r>
      <w:r w:rsidR="00FA1FD1">
        <w:rPr>
          <w:color w:val="000000"/>
          <w:sz w:val="24"/>
          <w:szCs w:val="24"/>
        </w:rPr>
        <w:t>ВПП</w:t>
      </w:r>
      <w:r w:rsidRPr="00FA1FD1">
        <w:rPr>
          <w:color w:val="000000"/>
          <w:sz w:val="24"/>
          <w:szCs w:val="24"/>
        </w:rPr>
        <w:t xml:space="preserve"> соответствующего аэродрома</w:t>
      </w:r>
      <w:r w:rsidR="00FA1FD1">
        <w:rPr>
          <w:color w:val="000000"/>
          <w:sz w:val="24"/>
          <w:szCs w:val="24"/>
        </w:rPr>
        <w:t>,</w:t>
      </w:r>
      <w:r w:rsidRPr="00FA1FD1">
        <w:rPr>
          <w:color w:val="000000"/>
          <w:sz w:val="24"/>
          <w:szCs w:val="24"/>
        </w:rPr>
        <w:t xml:space="preserve"> в случае организации обслуживания воздушного движения на основе бесконфликтных стандартных траекторий прилета/вылета (SID/STAR), или</w:t>
      </w:r>
      <w:r w:rsidR="00FA1FD1" w:rsidRPr="00FA1FD1">
        <w:rPr>
          <w:color w:val="000000"/>
          <w:sz w:val="24"/>
          <w:szCs w:val="24"/>
        </w:rPr>
        <w:t xml:space="preserve"> </w:t>
      </w:r>
      <w:r w:rsidRPr="00FA1FD1">
        <w:rPr>
          <w:color w:val="000000"/>
          <w:sz w:val="24"/>
          <w:szCs w:val="24"/>
        </w:rPr>
        <w:t>минимуму из двух значений:</w:t>
      </w:r>
    </w:p>
    <w:p w:rsidR="00AA1356" w:rsidRPr="002475FF" w:rsidRDefault="00AA1356" w:rsidP="00FA1FD1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2475FF">
        <w:rPr>
          <w:color w:val="000000"/>
          <w:sz w:val="24"/>
          <w:szCs w:val="24"/>
        </w:rPr>
        <w:t xml:space="preserve">предварительного значения </w:t>
      </w:r>
      <w:r w:rsidRPr="00FA1FD1">
        <w:rPr>
          <w:b/>
          <w:color w:val="000000"/>
          <w:sz w:val="24"/>
          <w:szCs w:val="24"/>
        </w:rPr>
        <w:t>НПС</w:t>
      </w:r>
      <w:r w:rsidRPr="002475FF">
        <w:rPr>
          <w:color w:val="000000"/>
          <w:sz w:val="24"/>
          <w:szCs w:val="24"/>
        </w:rPr>
        <w:t xml:space="preserve"> диспетчерского пункта (сектора) органа </w:t>
      </w:r>
      <w:r w:rsidR="00FA1FD1">
        <w:rPr>
          <w:color w:val="000000"/>
          <w:sz w:val="24"/>
          <w:szCs w:val="24"/>
        </w:rPr>
        <w:t>ОВД</w:t>
      </w:r>
      <w:r w:rsidRPr="002475FF">
        <w:rPr>
          <w:color w:val="000000"/>
          <w:sz w:val="24"/>
          <w:szCs w:val="24"/>
        </w:rPr>
        <w:t xml:space="preserve"> (</w:t>
      </w:r>
      <w:r w:rsidRPr="00FA1FD1">
        <w:rPr>
          <w:b/>
          <w:color w:val="000000"/>
          <w:sz w:val="24"/>
          <w:szCs w:val="24"/>
        </w:rPr>
        <w:t>НПС</w:t>
      </w:r>
      <w:r w:rsidRPr="00FA1FD1">
        <w:rPr>
          <w:b/>
          <w:color w:val="000000"/>
          <w:sz w:val="18"/>
          <w:szCs w:val="18"/>
        </w:rPr>
        <w:t>пред</w:t>
      </w:r>
      <w:r w:rsidRPr="002475FF">
        <w:rPr>
          <w:color w:val="000000"/>
          <w:sz w:val="24"/>
          <w:szCs w:val="24"/>
        </w:rPr>
        <w:t xml:space="preserve">), рассчитанного для соответствующего диспетчерского пункта (сектора) </w:t>
      </w:r>
      <w:r w:rsidR="00FA1FD1">
        <w:rPr>
          <w:color w:val="000000"/>
          <w:sz w:val="24"/>
          <w:szCs w:val="24"/>
        </w:rPr>
        <w:t>Круг</w:t>
      </w:r>
      <w:r w:rsidRPr="002475FF">
        <w:rPr>
          <w:color w:val="000000"/>
          <w:sz w:val="24"/>
          <w:szCs w:val="24"/>
        </w:rPr>
        <w:t>;</w:t>
      </w:r>
    </w:p>
    <w:p w:rsidR="00AA1356" w:rsidRPr="002475FF" w:rsidRDefault="00AA1356" w:rsidP="00FA1FD1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2475FF">
        <w:rPr>
          <w:color w:val="000000"/>
          <w:sz w:val="24"/>
          <w:szCs w:val="24"/>
        </w:rPr>
        <w:t>пропускной способности ВПП соответствующего аэродрома.</w:t>
      </w:r>
    </w:p>
    <w:p w:rsidR="00AA1356" w:rsidRDefault="00AA1356" w:rsidP="00FA1FD1">
      <w:pPr>
        <w:shd w:val="clear" w:color="auto" w:fill="FFFFFF"/>
        <w:tabs>
          <w:tab w:val="num" w:pos="1560"/>
        </w:tabs>
        <w:ind w:firstLine="851"/>
        <w:jc w:val="both"/>
        <w:rPr>
          <w:color w:val="000000"/>
          <w:sz w:val="24"/>
          <w:szCs w:val="24"/>
        </w:rPr>
      </w:pPr>
    </w:p>
    <w:p w:rsidR="002677DD" w:rsidRPr="002677DD" w:rsidRDefault="002677DD" w:rsidP="00225203">
      <w:pPr>
        <w:pStyle w:val="af9"/>
        <w:numPr>
          <w:ilvl w:val="1"/>
          <w:numId w:val="38"/>
        </w:numPr>
        <w:shd w:val="clear" w:color="auto" w:fill="FFFFFF"/>
        <w:tabs>
          <w:tab w:val="left" w:pos="1560"/>
        </w:tabs>
        <w:ind w:left="0" w:firstLine="851"/>
        <w:jc w:val="both"/>
        <w:rPr>
          <w:rStyle w:val="FontStyle20"/>
          <w:b/>
          <w:sz w:val="24"/>
          <w:szCs w:val="24"/>
        </w:rPr>
      </w:pPr>
      <w:r w:rsidRPr="002677DD">
        <w:rPr>
          <w:b/>
          <w:sz w:val="24"/>
          <w:szCs w:val="24"/>
        </w:rPr>
        <w:t>Определение значений нормативов пропускной способности (НПС) зон ответственности диспетчерских пунктов КДП, TOWER, СДП и ДПР</w:t>
      </w:r>
    </w:p>
    <w:p w:rsidR="00FA1FD1" w:rsidRDefault="00FA1FD1" w:rsidP="00FA1FD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left="851"/>
        <w:jc w:val="both"/>
        <w:rPr>
          <w:rStyle w:val="FontStyle20"/>
          <w:sz w:val="24"/>
          <w:szCs w:val="24"/>
        </w:rPr>
      </w:pPr>
    </w:p>
    <w:p w:rsidR="00AA1356" w:rsidRPr="002677DD" w:rsidRDefault="00AA1356" w:rsidP="002677DD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Style w:val="FontStyle20"/>
          <w:sz w:val="24"/>
          <w:szCs w:val="24"/>
        </w:rPr>
      </w:pPr>
      <w:r w:rsidRPr="002677DD">
        <w:rPr>
          <w:rStyle w:val="FontStyle20"/>
          <w:sz w:val="24"/>
          <w:szCs w:val="24"/>
        </w:rPr>
        <w:t xml:space="preserve">Исследования, проведенные в органах </w:t>
      </w:r>
      <w:r w:rsidR="004D3B6E">
        <w:rPr>
          <w:rStyle w:val="FontStyle20"/>
          <w:sz w:val="24"/>
          <w:szCs w:val="24"/>
        </w:rPr>
        <w:t>ОВД</w:t>
      </w:r>
      <w:r w:rsidRPr="002677DD">
        <w:rPr>
          <w:rStyle w:val="FontStyle20"/>
          <w:sz w:val="24"/>
          <w:szCs w:val="24"/>
        </w:rPr>
        <w:t xml:space="preserve"> с применением моделирующих средств, показали, что загруженность диспетчеров УВД при диспетчерском обслуживании на диспетчерском пункте (секторе) </w:t>
      </w:r>
      <w:r w:rsidR="002677DD" w:rsidRPr="002677DD">
        <w:rPr>
          <w:sz w:val="24"/>
          <w:szCs w:val="24"/>
        </w:rPr>
        <w:t>TOWER, СДП и ДПР</w:t>
      </w:r>
      <w:r w:rsidR="002677DD" w:rsidRPr="002677DD">
        <w:rPr>
          <w:rStyle w:val="FontStyle20"/>
          <w:sz w:val="24"/>
          <w:szCs w:val="24"/>
        </w:rPr>
        <w:t xml:space="preserve"> </w:t>
      </w:r>
      <w:r w:rsidRPr="002677DD">
        <w:rPr>
          <w:rStyle w:val="FontStyle20"/>
          <w:sz w:val="24"/>
          <w:szCs w:val="24"/>
        </w:rPr>
        <w:t xml:space="preserve">при наблюдаемой реальной ИВД не превышала выбранного </w:t>
      </w:r>
      <w:r w:rsidRPr="004D3B6E">
        <w:rPr>
          <w:rStyle w:val="FontStyle29"/>
          <w:b/>
          <w:sz w:val="24"/>
          <w:szCs w:val="24"/>
        </w:rPr>
        <w:t>К</w:t>
      </w:r>
      <w:r w:rsidRPr="004D3B6E">
        <w:rPr>
          <w:rStyle w:val="FontStyle29"/>
          <w:b/>
          <w:sz w:val="20"/>
          <w:szCs w:val="20"/>
        </w:rPr>
        <w:t>з</w:t>
      </w:r>
      <w:r w:rsidRPr="002677DD">
        <w:rPr>
          <w:rStyle w:val="FontStyle29"/>
          <w:sz w:val="24"/>
          <w:szCs w:val="24"/>
        </w:rPr>
        <w:t xml:space="preserve">. </w:t>
      </w:r>
      <w:r w:rsidRPr="002677DD">
        <w:rPr>
          <w:rStyle w:val="FontStyle20"/>
          <w:sz w:val="24"/>
          <w:szCs w:val="24"/>
        </w:rPr>
        <w:t>В связи с этим</w:t>
      </w:r>
      <w:r w:rsidR="004D3B6E">
        <w:rPr>
          <w:rStyle w:val="FontStyle20"/>
          <w:sz w:val="24"/>
          <w:szCs w:val="24"/>
        </w:rPr>
        <w:t>,</w:t>
      </w:r>
      <w:r w:rsidRPr="002677DD">
        <w:rPr>
          <w:rStyle w:val="FontStyle20"/>
          <w:sz w:val="24"/>
          <w:szCs w:val="24"/>
        </w:rPr>
        <w:t xml:space="preserve"> </w:t>
      </w:r>
      <w:r w:rsidRPr="004D3B6E">
        <w:rPr>
          <w:rStyle w:val="FontStyle20"/>
          <w:b/>
          <w:sz w:val="24"/>
          <w:szCs w:val="24"/>
        </w:rPr>
        <w:t>НПС</w:t>
      </w:r>
      <w:r w:rsidRPr="002677DD">
        <w:rPr>
          <w:rStyle w:val="FontStyle20"/>
          <w:sz w:val="24"/>
          <w:szCs w:val="24"/>
        </w:rPr>
        <w:t xml:space="preserve"> для диспетчерских пунктов (секторов) </w:t>
      </w:r>
      <w:r w:rsidR="004D3B6E">
        <w:rPr>
          <w:rStyle w:val="FontStyle20"/>
          <w:sz w:val="24"/>
          <w:szCs w:val="24"/>
        </w:rPr>
        <w:t>С</w:t>
      </w:r>
      <w:r w:rsidRPr="002677DD">
        <w:rPr>
          <w:rStyle w:val="FontStyle20"/>
          <w:sz w:val="24"/>
          <w:szCs w:val="24"/>
        </w:rPr>
        <w:t xml:space="preserve">тарта и/или </w:t>
      </w:r>
      <w:r w:rsidR="004D3B6E">
        <w:rPr>
          <w:rStyle w:val="FontStyle20"/>
          <w:sz w:val="24"/>
          <w:szCs w:val="24"/>
        </w:rPr>
        <w:t>Р</w:t>
      </w:r>
      <w:r w:rsidRPr="002677DD">
        <w:rPr>
          <w:rStyle w:val="FontStyle20"/>
          <w:sz w:val="24"/>
          <w:szCs w:val="24"/>
        </w:rPr>
        <w:t xml:space="preserve">уления принимаются равными значению пропускной способности ВПП соответствующего аэродрома. В случае если для фактической </w:t>
      </w:r>
      <w:r w:rsidRPr="004D3B6E">
        <w:rPr>
          <w:rStyle w:val="FontStyle20"/>
          <w:b/>
          <w:sz w:val="24"/>
          <w:szCs w:val="24"/>
        </w:rPr>
        <w:t>ИВД</w:t>
      </w:r>
      <w:r w:rsidRPr="002677DD">
        <w:rPr>
          <w:rStyle w:val="FontStyle20"/>
          <w:sz w:val="24"/>
          <w:szCs w:val="24"/>
        </w:rPr>
        <w:t xml:space="preserve"> аэродрома </w:t>
      </w:r>
      <w:r w:rsidRPr="004D3B6E">
        <w:rPr>
          <w:rStyle w:val="FontStyle29"/>
          <w:b/>
          <w:sz w:val="24"/>
          <w:szCs w:val="24"/>
        </w:rPr>
        <w:t>К</w:t>
      </w:r>
      <w:r w:rsidRPr="004D3B6E">
        <w:rPr>
          <w:rStyle w:val="FontStyle29"/>
          <w:b/>
          <w:sz w:val="18"/>
          <w:szCs w:val="18"/>
        </w:rPr>
        <w:t>з</w:t>
      </w:r>
      <w:r w:rsidRPr="002677DD">
        <w:rPr>
          <w:rStyle w:val="FontStyle29"/>
          <w:sz w:val="24"/>
          <w:szCs w:val="24"/>
        </w:rPr>
        <w:t xml:space="preserve"> </w:t>
      </w:r>
      <w:r w:rsidRPr="002677DD">
        <w:rPr>
          <w:rStyle w:val="FontStyle20"/>
          <w:sz w:val="24"/>
          <w:szCs w:val="24"/>
        </w:rPr>
        <w:t xml:space="preserve">диспетчерских пунктов (секторов) </w:t>
      </w:r>
      <w:r w:rsidR="004D3B6E">
        <w:rPr>
          <w:rStyle w:val="FontStyle20"/>
          <w:sz w:val="24"/>
          <w:szCs w:val="24"/>
        </w:rPr>
        <w:t>С</w:t>
      </w:r>
      <w:r w:rsidRPr="002677DD">
        <w:rPr>
          <w:rStyle w:val="FontStyle20"/>
          <w:sz w:val="24"/>
          <w:szCs w:val="24"/>
        </w:rPr>
        <w:t xml:space="preserve">тарта и/или </w:t>
      </w:r>
      <w:r w:rsidR="004D3B6E">
        <w:rPr>
          <w:rStyle w:val="FontStyle20"/>
          <w:sz w:val="24"/>
          <w:szCs w:val="24"/>
        </w:rPr>
        <w:t>Р</w:t>
      </w:r>
      <w:r w:rsidRPr="002677DD">
        <w:rPr>
          <w:rStyle w:val="FontStyle20"/>
          <w:sz w:val="24"/>
          <w:szCs w:val="24"/>
        </w:rPr>
        <w:t xml:space="preserve">уления, полученные на основе хронометража, превышают установленные значения, руководством диспетчерского пункта (сектора) органа </w:t>
      </w:r>
      <w:r w:rsidR="004D3B6E">
        <w:rPr>
          <w:rStyle w:val="FontStyle20"/>
          <w:sz w:val="24"/>
          <w:szCs w:val="24"/>
        </w:rPr>
        <w:t>ОВД</w:t>
      </w:r>
      <w:r w:rsidRPr="002677DD">
        <w:rPr>
          <w:rStyle w:val="FontStyle20"/>
          <w:sz w:val="24"/>
          <w:szCs w:val="24"/>
        </w:rPr>
        <w:t xml:space="preserve"> должны быть разработаны и реализованы мероприятия по изменению количества и структуры диспетчерских пунктов</w:t>
      </w:r>
      <w:r w:rsidR="002677DD">
        <w:rPr>
          <w:rStyle w:val="FontStyle20"/>
          <w:sz w:val="24"/>
          <w:szCs w:val="24"/>
        </w:rPr>
        <w:t xml:space="preserve"> </w:t>
      </w:r>
      <w:r w:rsidRPr="002677DD">
        <w:rPr>
          <w:rStyle w:val="FontStyle20"/>
          <w:sz w:val="24"/>
          <w:szCs w:val="24"/>
        </w:rPr>
        <w:t xml:space="preserve">(секторов) органа </w:t>
      </w:r>
      <w:r w:rsidR="00EC05F3">
        <w:rPr>
          <w:rStyle w:val="FontStyle20"/>
          <w:sz w:val="24"/>
          <w:szCs w:val="24"/>
        </w:rPr>
        <w:t>ОВД</w:t>
      </w:r>
      <w:r w:rsidRPr="002677DD">
        <w:rPr>
          <w:rStyle w:val="FontStyle20"/>
          <w:sz w:val="24"/>
          <w:szCs w:val="24"/>
        </w:rPr>
        <w:t xml:space="preserve"> для приведения </w:t>
      </w:r>
      <w:r w:rsidRPr="00EC05F3">
        <w:rPr>
          <w:rStyle w:val="FontStyle29"/>
          <w:b/>
          <w:sz w:val="24"/>
          <w:szCs w:val="24"/>
        </w:rPr>
        <w:t>К</w:t>
      </w:r>
      <w:r w:rsidRPr="00EC05F3">
        <w:rPr>
          <w:rStyle w:val="FontStyle29"/>
          <w:b/>
          <w:sz w:val="20"/>
          <w:szCs w:val="20"/>
        </w:rPr>
        <w:t>з</w:t>
      </w:r>
      <w:r w:rsidRPr="002677DD">
        <w:rPr>
          <w:rStyle w:val="FontStyle29"/>
          <w:sz w:val="24"/>
          <w:szCs w:val="24"/>
        </w:rPr>
        <w:t xml:space="preserve"> </w:t>
      </w:r>
      <w:r w:rsidRPr="002677DD">
        <w:rPr>
          <w:rStyle w:val="FontStyle20"/>
          <w:sz w:val="24"/>
          <w:szCs w:val="24"/>
        </w:rPr>
        <w:t>к установленному уровню.</w:t>
      </w:r>
    </w:p>
    <w:p w:rsidR="00965191" w:rsidRPr="00AA1356" w:rsidRDefault="00965191" w:rsidP="00965191">
      <w:pPr>
        <w:pStyle w:val="af9"/>
        <w:shd w:val="clear" w:color="auto" w:fill="FFFFFF"/>
        <w:tabs>
          <w:tab w:val="left" w:pos="1560"/>
        </w:tabs>
        <w:ind w:left="851"/>
        <w:jc w:val="both"/>
        <w:rPr>
          <w:rStyle w:val="FontStyle20"/>
          <w:sz w:val="24"/>
          <w:szCs w:val="24"/>
        </w:rPr>
      </w:pPr>
    </w:p>
    <w:p w:rsidR="00AA1356" w:rsidRPr="00965191" w:rsidRDefault="00AA1356" w:rsidP="002677DD">
      <w:pPr>
        <w:widowControl w:val="0"/>
        <w:numPr>
          <w:ilvl w:val="2"/>
          <w:numId w:val="3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Style w:val="FontStyle20"/>
          <w:sz w:val="24"/>
          <w:szCs w:val="24"/>
        </w:rPr>
      </w:pPr>
      <w:r w:rsidRPr="00AA1356">
        <w:rPr>
          <w:rStyle w:val="FontStyle20"/>
          <w:sz w:val="24"/>
          <w:szCs w:val="24"/>
        </w:rPr>
        <w:t xml:space="preserve">При предоставлении аэродромного диспетчерского обслуживания с диспетчерского пункта </w:t>
      </w:r>
      <w:r w:rsidR="004D5B95">
        <w:rPr>
          <w:rStyle w:val="FontStyle20"/>
          <w:sz w:val="24"/>
          <w:szCs w:val="24"/>
        </w:rPr>
        <w:t>КДП</w:t>
      </w:r>
      <w:r w:rsidRPr="00AA1356">
        <w:rPr>
          <w:rStyle w:val="FontStyle20"/>
          <w:sz w:val="24"/>
          <w:szCs w:val="24"/>
        </w:rPr>
        <w:t xml:space="preserve"> </w:t>
      </w:r>
      <w:r w:rsidRPr="00EC05F3">
        <w:rPr>
          <w:rStyle w:val="FontStyle20"/>
          <w:b/>
          <w:sz w:val="24"/>
          <w:szCs w:val="24"/>
        </w:rPr>
        <w:t>НПС</w:t>
      </w:r>
      <w:r w:rsidRPr="00AA1356">
        <w:rPr>
          <w:rStyle w:val="FontStyle20"/>
          <w:sz w:val="24"/>
          <w:szCs w:val="24"/>
        </w:rPr>
        <w:t xml:space="preserve"> диспетчерских пунктов (секторов) рассчитывается исходя из выполняемых функций, </w:t>
      </w:r>
      <w:r w:rsidRPr="0080168A">
        <w:rPr>
          <w:rStyle w:val="FontStyle20"/>
          <w:sz w:val="24"/>
          <w:szCs w:val="24"/>
        </w:rPr>
        <w:t xml:space="preserve">в соответствии с порядком, установленным пунктами </w:t>
      </w:r>
      <w:r w:rsidR="002677DD">
        <w:rPr>
          <w:rStyle w:val="FontStyle20"/>
          <w:sz w:val="24"/>
          <w:szCs w:val="24"/>
        </w:rPr>
        <w:t xml:space="preserve">3.3, </w:t>
      </w:r>
      <w:r w:rsidRPr="0080168A">
        <w:rPr>
          <w:rStyle w:val="FontStyle20"/>
          <w:sz w:val="24"/>
          <w:szCs w:val="24"/>
        </w:rPr>
        <w:t xml:space="preserve">3.4 и 3.5 </w:t>
      </w:r>
      <w:r w:rsidR="00EC05F3">
        <w:rPr>
          <w:rStyle w:val="FontStyle20"/>
          <w:sz w:val="24"/>
          <w:szCs w:val="24"/>
        </w:rPr>
        <w:t xml:space="preserve">настоящей </w:t>
      </w:r>
      <w:r w:rsidRPr="0080168A">
        <w:rPr>
          <w:rStyle w:val="FontStyle20"/>
          <w:sz w:val="24"/>
          <w:szCs w:val="24"/>
        </w:rPr>
        <w:t>Методики.</w:t>
      </w:r>
    </w:p>
    <w:p w:rsidR="00965191" w:rsidRPr="00965191" w:rsidRDefault="00965191" w:rsidP="00965191">
      <w:pPr>
        <w:pStyle w:val="af9"/>
        <w:rPr>
          <w:rStyle w:val="FontStyle20"/>
          <w:sz w:val="24"/>
          <w:szCs w:val="24"/>
        </w:rPr>
      </w:pPr>
    </w:p>
    <w:p w:rsidR="00AA1356" w:rsidRPr="00AA1356" w:rsidRDefault="00AA1356" w:rsidP="00225203">
      <w:pPr>
        <w:pStyle w:val="af9"/>
        <w:numPr>
          <w:ilvl w:val="1"/>
          <w:numId w:val="38"/>
        </w:numPr>
        <w:shd w:val="clear" w:color="auto" w:fill="FFFFFF"/>
        <w:tabs>
          <w:tab w:val="left" w:pos="1560"/>
        </w:tabs>
        <w:ind w:left="0" w:firstLine="851"/>
        <w:jc w:val="both"/>
        <w:rPr>
          <w:rStyle w:val="FontStyle20"/>
          <w:sz w:val="24"/>
          <w:szCs w:val="24"/>
        </w:rPr>
      </w:pPr>
      <w:r w:rsidRPr="00AA1356">
        <w:rPr>
          <w:rStyle w:val="FontStyle20"/>
          <w:sz w:val="24"/>
          <w:szCs w:val="24"/>
        </w:rPr>
        <w:t xml:space="preserve">После определения </w:t>
      </w:r>
      <w:r w:rsidRPr="00EC05F3">
        <w:rPr>
          <w:rStyle w:val="FontStyle20"/>
          <w:b/>
          <w:sz w:val="24"/>
          <w:szCs w:val="24"/>
        </w:rPr>
        <w:t>НПС</w:t>
      </w:r>
      <w:r w:rsidRPr="00AA1356">
        <w:rPr>
          <w:rStyle w:val="FontStyle20"/>
          <w:sz w:val="24"/>
          <w:szCs w:val="24"/>
        </w:rPr>
        <w:t xml:space="preserve"> диспетчерских пунктов (секторов) органов </w:t>
      </w:r>
      <w:r w:rsidR="00EC05F3">
        <w:rPr>
          <w:rStyle w:val="FontStyle20"/>
          <w:sz w:val="24"/>
          <w:szCs w:val="24"/>
        </w:rPr>
        <w:t>ОВД</w:t>
      </w:r>
      <w:r w:rsidRPr="00AA1356">
        <w:rPr>
          <w:rStyle w:val="FontStyle20"/>
          <w:sz w:val="24"/>
          <w:szCs w:val="24"/>
        </w:rPr>
        <w:t xml:space="preserve"> по установленной формуле, полученный результат подлежит экспериментальной оценке </w:t>
      </w:r>
      <w:r w:rsidRPr="00AA1356">
        <w:rPr>
          <w:rStyle w:val="FontStyle20"/>
          <w:sz w:val="24"/>
          <w:szCs w:val="24"/>
        </w:rPr>
        <w:lastRenderedPageBreak/>
        <w:t xml:space="preserve">на диспетчерском тренажере, с целью проверки его соответствия допустимому значению </w:t>
      </w:r>
      <w:r w:rsidRPr="00EC05F3">
        <w:rPr>
          <w:rStyle w:val="FontStyle20"/>
          <w:b/>
          <w:sz w:val="24"/>
          <w:szCs w:val="24"/>
        </w:rPr>
        <w:t>К</w:t>
      </w:r>
      <w:r w:rsidRPr="00EC05F3">
        <w:rPr>
          <w:rStyle w:val="FontStyle20"/>
          <w:b/>
          <w:sz w:val="18"/>
          <w:szCs w:val="18"/>
        </w:rPr>
        <w:t>з</w:t>
      </w:r>
      <w:r w:rsidRPr="00AA1356">
        <w:rPr>
          <w:rStyle w:val="FontStyle20"/>
          <w:sz w:val="24"/>
          <w:szCs w:val="24"/>
        </w:rPr>
        <w:t>.</w:t>
      </w:r>
    </w:p>
    <w:p w:rsidR="00AA1356" w:rsidRPr="00424836" w:rsidRDefault="00AA1356" w:rsidP="00AA1356">
      <w:pPr>
        <w:pStyle w:val="Style4"/>
        <w:widowControl/>
        <w:spacing w:line="240" w:lineRule="auto"/>
        <w:ind w:firstLine="851"/>
        <w:rPr>
          <w:rStyle w:val="FontStyle20"/>
          <w:sz w:val="24"/>
          <w:szCs w:val="24"/>
        </w:rPr>
      </w:pPr>
      <w:r w:rsidRPr="00AA1356">
        <w:rPr>
          <w:rStyle w:val="FontStyle20"/>
          <w:sz w:val="24"/>
          <w:szCs w:val="24"/>
        </w:rPr>
        <w:t xml:space="preserve">Окончательный результат </w:t>
      </w:r>
      <w:r w:rsidRPr="00EC05F3">
        <w:rPr>
          <w:rStyle w:val="FontStyle20"/>
          <w:b/>
          <w:sz w:val="24"/>
          <w:szCs w:val="24"/>
        </w:rPr>
        <w:t>НПС</w:t>
      </w:r>
      <w:r w:rsidRPr="00AA1356">
        <w:rPr>
          <w:rStyle w:val="FontStyle20"/>
          <w:sz w:val="24"/>
          <w:szCs w:val="24"/>
        </w:rPr>
        <w:t xml:space="preserve">, используемый для целей планирования, принимается, если </w:t>
      </w:r>
      <w:r w:rsidRPr="00EC05F3">
        <w:rPr>
          <w:rStyle w:val="FontStyle20"/>
          <w:b/>
          <w:sz w:val="24"/>
          <w:szCs w:val="24"/>
        </w:rPr>
        <w:t>К</w:t>
      </w:r>
      <w:r w:rsidRPr="00EC05F3">
        <w:rPr>
          <w:rStyle w:val="FontStyle20"/>
          <w:b/>
          <w:sz w:val="18"/>
          <w:szCs w:val="18"/>
        </w:rPr>
        <w:t>з</w:t>
      </w:r>
      <w:r w:rsidRPr="00AA1356">
        <w:rPr>
          <w:rStyle w:val="FontStyle20"/>
          <w:sz w:val="24"/>
          <w:szCs w:val="24"/>
        </w:rPr>
        <w:t xml:space="preserve"> равен допустимому значению, и служит основанием формирования заявленного </w:t>
      </w:r>
      <w:r w:rsidRPr="00EC05F3">
        <w:rPr>
          <w:rStyle w:val="FontStyle20"/>
          <w:b/>
          <w:sz w:val="24"/>
          <w:szCs w:val="24"/>
        </w:rPr>
        <w:t>НПС</w:t>
      </w:r>
      <w:r w:rsidRPr="00AA1356">
        <w:rPr>
          <w:rStyle w:val="FontStyle20"/>
          <w:sz w:val="24"/>
          <w:szCs w:val="24"/>
        </w:rPr>
        <w:t>.</w:t>
      </w:r>
    </w:p>
    <w:p w:rsidR="00965191" w:rsidRPr="00424836" w:rsidRDefault="00965191" w:rsidP="00AA1356">
      <w:pPr>
        <w:pStyle w:val="Style4"/>
        <w:widowControl/>
        <w:spacing w:line="240" w:lineRule="auto"/>
        <w:ind w:firstLine="851"/>
        <w:rPr>
          <w:rStyle w:val="FontStyle20"/>
          <w:sz w:val="24"/>
          <w:szCs w:val="24"/>
        </w:rPr>
      </w:pPr>
    </w:p>
    <w:p w:rsidR="00E76886" w:rsidRPr="00AA1356" w:rsidRDefault="00AA1356" w:rsidP="00225203">
      <w:pPr>
        <w:pStyle w:val="af9"/>
        <w:numPr>
          <w:ilvl w:val="1"/>
          <w:numId w:val="38"/>
        </w:numPr>
        <w:shd w:val="clear" w:color="auto" w:fill="FFFFFF"/>
        <w:tabs>
          <w:tab w:val="left" w:pos="1560"/>
        </w:tabs>
        <w:ind w:left="0" w:firstLine="851"/>
        <w:jc w:val="both"/>
        <w:rPr>
          <w:rStyle w:val="FontStyle20"/>
          <w:sz w:val="24"/>
          <w:szCs w:val="24"/>
        </w:rPr>
      </w:pPr>
      <w:r w:rsidRPr="00AA1356">
        <w:rPr>
          <w:rStyle w:val="FontStyle20"/>
          <w:sz w:val="24"/>
          <w:szCs w:val="24"/>
        </w:rPr>
        <w:t xml:space="preserve">Наряду с периодической оценкой пропускной способности диспетчерских пунктов (секторов) органов </w:t>
      </w:r>
      <w:r w:rsidR="00EC05F3">
        <w:rPr>
          <w:rStyle w:val="FontStyle20"/>
          <w:sz w:val="24"/>
          <w:szCs w:val="24"/>
        </w:rPr>
        <w:t>ОВД</w:t>
      </w:r>
      <w:r w:rsidRPr="00AA1356">
        <w:rPr>
          <w:rStyle w:val="FontStyle20"/>
          <w:sz w:val="24"/>
          <w:szCs w:val="24"/>
        </w:rPr>
        <w:t xml:space="preserve"> ведётся учет фактической интенсивности воздушного движения и, при необходимости, определяется средняя интенсивность воздушного движения, применительно к конкретным диспетчерским пунктам (секторам) органа </w:t>
      </w:r>
      <w:r w:rsidR="00EC05F3">
        <w:rPr>
          <w:rStyle w:val="FontStyle20"/>
          <w:sz w:val="24"/>
          <w:szCs w:val="24"/>
        </w:rPr>
        <w:t>ОВД</w:t>
      </w:r>
      <w:r w:rsidRPr="00AA1356">
        <w:rPr>
          <w:rStyle w:val="FontStyle20"/>
          <w:sz w:val="24"/>
          <w:szCs w:val="24"/>
        </w:rPr>
        <w:t xml:space="preserve">, которая выражается средним количеством воздушных судов в час, исходя из общего количества обслуженных воздушных судов в данном воздушном пространстве за учетный период (месяц, квартал, год) и общего количества отработанных диспетчерским пунктом (сектором) органа </w:t>
      </w:r>
      <w:r w:rsidR="002C5147">
        <w:rPr>
          <w:rStyle w:val="FontStyle20"/>
          <w:sz w:val="24"/>
          <w:szCs w:val="24"/>
        </w:rPr>
        <w:t>ОВД</w:t>
      </w:r>
      <w:r w:rsidRPr="00AA1356">
        <w:rPr>
          <w:rStyle w:val="FontStyle20"/>
          <w:sz w:val="24"/>
          <w:szCs w:val="24"/>
        </w:rPr>
        <w:t xml:space="preserve"> часов в данный период согласно режиму работы органа обслуживания воздушного движения, включая данные по интенсивности в «месяц-пик» текущего периода.</w:t>
      </w:r>
    </w:p>
    <w:p w:rsidR="00AA1356" w:rsidRPr="00E76886" w:rsidRDefault="00AA1356" w:rsidP="00AA1356">
      <w:pPr>
        <w:spacing w:before="120"/>
        <w:ind w:firstLine="851"/>
        <w:jc w:val="both"/>
        <w:rPr>
          <w:bCs/>
          <w:sz w:val="24"/>
          <w:szCs w:val="24"/>
        </w:rPr>
      </w:pPr>
    </w:p>
    <w:p w:rsidR="00F56892" w:rsidRPr="00E76886" w:rsidRDefault="00F56892" w:rsidP="00ED4146">
      <w:pPr>
        <w:pStyle w:val="ad"/>
        <w:ind w:firstLine="709"/>
        <w:jc w:val="both"/>
        <w:outlineLvl w:val="9"/>
        <w:rPr>
          <w:rFonts w:ascii="Times New Roman" w:hAnsi="Times New Roman"/>
          <w:b w:val="0"/>
          <w:bCs/>
        </w:rPr>
        <w:sectPr w:rsidR="00F56892" w:rsidRPr="00E76886" w:rsidSect="00130CCD">
          <w:headerReference w:type="default" r:id="rId38"/>
          <w:pgSz w:w="11906" w:h="16838" w:code="9"/>
          <w:pgMar w:top="1134" w:right="850" w:bottom="1134" w:left="1701" w:header="567" w:footer="318" w:gutter="0"/>
          <w:cols w:space="720"/>
          <w:docGrid w:linePitch="212"/>
        </w:sectPr>
      </w:pPr>
    </w:p>
    <w:p w:rsidR="00476CC7" w:rsidRDefault="00476CC7" w:rsidP="00476CC7">
      <w:pPr>
        <w:jc w:val="center"/>
        <w:rPr>
          <w:b/>
          <w:sz w:val="28"/>
          <w:szCs w:val="28"/>
        </w:rPr>
      </w:pPr>
    </w:p>
    <w:p w:rsidR="00476CC7" w:rsidRPr="0065017A" w:rsidRDefault="00476CC7" w:rsidP="0065017A">
      <w:pPr>
        <w:rPr>
          <w:b/>
          <w:sz w:val="24"/>
          <w:szCs w:val="24"/>
        </w:rPr>
      </w:pPr>
      <w:r w:rsidRPr="00DC513D">
        <w:rPr>
          <w:b/>
          <w:sz w:val="24"/>
          <w:szCs w:val="24"/>
        </w:rPr>
        <w:t>С</w:t>
      </w:r>
      <w:r w:rsidR="0065017A" w:rsidRPr="0065017A">
        <w:rPr>
          <w:b/>
          <w:sz w:val="24"/>
          <w:szCs w:val="24"/>
        </w:rPr>
        <w:t xml:space="preserve"> </w:t>
      </w:r>
      <w:r w:rsidRPr="00DC513D">
        <w:rPr>
          <w:b/>
          <w:sz w:val="24"/>
          <w:szCs w:val="24"/>
        </w:rPr>
        <w:t>О</w:t>
      </w:r>
      <w:r w:rsidR="0065017A" w:rsidRPr="0065017A">
        <w:rPr>
          <w:b/>
          <w:sz w:val="24"/>
          <w:szCs w:val="24"/>
        </w:rPr>
        <w:t xml:space="preserve"> </w:t>
      </w:r>
      <w:r w:rsidRPr="00DC513D">
        <w:rPr>
          <w:b/>
          <w:sz w:val="24"/>
          <w:szCs w:val="24"/>
        </w:rPr>
        <w:t>Г</w:t>
      </w:r>
      <w:r w:rsidR="0065017A" w:rsidRPr="0065017A">
        <w:rPr>
          <w:b/>
          <w:sz w:val="24"/>
          <w:szCs w:val="24"/>
        </w:rPr>
        <w:t xml:space="preserve"> </w:t>
      </w:r>
      <w:r w:rsidRPr="00DC513D">
        <w:rPr>
          <w:b/>
          <w:sz w:val="24"/>
          <w:szCs w:val="24"/>
        </w:rPr>
        <w:t>Л</w:t>
      </w:r>
      <w:r w:rsidR="0065017A" w:rsidRPr="0065017A">
        <w:rPr>
          <w:b/>
          <w:sz w:val="24"/>
          <w:szCs w:val="24"/>
        </w:rPr>
        <w:t xml:space="preserve"> </w:t>
      </w:r>
      <w:r w:rsidRPr="00DC513D">
        <w:rPr>
          <w:b/>
          <w:sz w:val="24"/>
          <w:szCs w:val="24"/>
        </w:rPr>
        <w:t>А</w:t>
      </w:r>
      <w:r w:rsidR="0065017A" w:rsidRPr="0065017A">
        <w:rPr>
          <w:b/>
          <w:sz w:val="24"/>
          <w:szCs w:val="24"/>
        </w:rPr>
        <w:t xml:space="preserve"> </w:t>
      </w:r>
      <w:r w:rsidRPr="00DC513D">
        <w:rPr>
          <w:b/>
          <w:sz w:val="24"/>
          <w:szCs w:val="24"/>
        </w:rPr>
        <w:t>С</w:t>
      </w:r>
      <w:r w:rsidR="0065017A" w:rsidRPr="0065017A">
        <w:rPr>
          <w:b/>
          <w:sz w:val="24"/>
          <w:szCs w:val="24"/>
        </w:rPr>
        <w:t xml:space="preserve"> </w:t>
      </w:r>
      <w:r w:rsidRPr="00DC513D">
        <w:rPr>
          <w:b/>
          <w:sz w:val="24"/>
          <w:szCs w:val="24"/>
        </w:rPr>
        <w:t>О</w:t>
      </w:r>
      <w:r w:rsidR="0065017A" w:rsidRPr="0065017A">
        <w:rPr>
          <w:b/>
          <w:sz w:val="24"/>
          <w:szCs w:val="24"/>
        </w:rPr>
        <w:t xml:space="preserve"> </w:t>
      </w:r>
      <w:r w:rsidRPr="00DC513D">
        <w:rPr>
          <w:b/>
          <w:sz w:val="24"/>
          <w:szCs w:val="24"/>
        </w:rPr>
        <w:t>В</w:t>
      </w:r>
      <w:r w:rsidR="0065017A" w:rsidRPr="0065017A">
        <w:rPr>
          <w:b/>
          <w:sz w:val="24"/>
          <w:szCs w:val="24"/>
        </w:rPr>
        <w:t xml:space="preserve"> </w:t>
      </w:r>
      <w:r w:rsidRPr="00DC513D">
        <w:rPr>
          <w:b/>
          <w:sz w:val="24"/>
          <w:szCs w:val="24"/>
        </w:rPr>
        <w:t>А</w:t>
      </w:r>
      <w:r w:rsidR="0065017A" w:rsidRPr="0065017A">
        <w:rPr>
          <w:b/>
          <w:sz w:val="24"/>
          <w:szCs w:val="24"/>
        </w:rPr>
        <w:t xml:space="preserve"> </w:t>
      </w:r>
      <w:r w:rsidRPr="00DC513D">
        <w:rPr>
          <w:b/>
          <w:sz w:val="24"/>
          <w:szCs w:val="24"/>
        </w:rPr>
        <w:t>Н</w:t>
      </w:r>
      <w:r w:rsidR="0065017A" w:rsidRPr="0065017A">
        <w:rPr>
          <w:b/>
          <w:sz w:val="24"/>
          <w:szCs w:val="24"/>
        </w:rPr>
        <w:t xml:space="preserve"> </w:t>
      </w:r>
      <w:r w:rsidR="0065017A">
        <w:rPr>
          <w:b/>
          <w:sz w:val="24"/>
          <w:szCs w:val="24"/>
        </w:rPr>
        <w:t>О:</w:t>
      </w:r>
    </w:p>
    <w:p w:rsidR="00476CC7" w:rsidRPr="00DC513D" w:rsidRDefault="00476CC7" w:rsidP="00476CC7">
      <w:pPr>
        <w:rPr>
          <w:sz w:val="24"/>
          <w:szCs w:val="24"/>
        </w:rPr>
      </w:pPr>
    </w:p>
    <w:p w:rsidR="00476CC7" w:rsidRPr="00DC513D" w:rsidRDefault="0001648A" w:rsidP="0001648A">
      <w:pPr>
        <w:tabs>
          <w:tab w:val="left" w:pos="76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487" w:type="dxa"/>
        <w:tblLook w:val="01E0"/>
      </w:tblPr>
      <w:tblGrid>
        <w:gridCol w:w="6777"/>
        <w:gridCol w:w="279"/>
        <w:gridCol w:w="2431"/>
      </w:tblGrid>
      <w:tr w:rsidR="00476CC7" w:rsidRPr="00DC513D" w:rsidTr="0065017A">
        <w:trPr>
          <w:trHeight w:val="180"/>
        </w:trPr>
        <w:tc>
          <w:tcPr>
            <w:tcW w:w="6777" w:type="dxa"/>
            <w:vAlign w:val="center"/>
          </w:tcPr>
          <w:p w:rsidR="00476CC7" w:rsidRPr="0065017A" w:rsidRDefault="0065017A" w:rsidP="00DC513D">
            <w:pPr>
              <w:rPr>
                <w:b/>
                <w:sz w:val="24"/>
                <w:szCs w:val="24"/>
              </w:rPr>
            </w:pPr>
            <w:r w:rsidRPr="0065017A">
              <w:rPr>
                <w:b/>
                <w:sz w:val="24"/>
                <w:szCs w:val="24"/>
              </w:rPr>
              <w:t>Начальник ОСАН</w:t>
            </w:r>
            <w:r w:rsidR="00476CC7" w:rsidRPr="0065017A">
              <w:rPr>
                <w:b/>
                <w:sz w:val="24"/>
                <w:szCs w:val="24"/>
              </w:rPr>
              <w:t>УВД ГАН</w:t>
            </w:r>
          </w:p>
        </w:tc>
        <w:tc>
          <w:tcPr>
            <w:tcW w:w="279" w:type="dxa"/>
            <w:vAlign w:val="center"/>
          </w:tcPr>
          <w:p w:rsidR="00476CC7" w:rsidRPr="0065017A" w:rsidRDefault="00476CC7" w:rsidP="00A87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476CC7" w:rsidRPr="0065017A" w:rsidRDefault="0065017A" w:rsidP="00463CB3">
            <w:pPr>
              <w:ind w:left="174"/>
              <w:rPr>
                <w:b/>
                <w:strike/>
                <w:sz w:val="24"/>
                <w:szCs w:val="24"/>
              </w:rPr>
            </w:pPr>
            <w:r w:rsidRPr="0065017A">
              <w:rPr>
                <w:b/>
                <w:sz w:val="24"/>
                <w:szCs w:val="24"/>
                <w:lang w:val="en-US"/>
              </w:rPr>
              <w:t>D</w:t>
            </w:r>
            <w:r w:rsidRPr="0065017A">
              <w:rPr>
                <w:b/>
                <w:sz w:val="24"/>
                <w:szCs w:val="24"/>
              </w:rPr>
              <w:t>.</w:t>
            </w:r>
            <w:r w:rsidRPr="0065017A">
              <w:rPr>
                <w:b/>
                <w:sz w:val="24"/>
                <w:szCs w:val="24"/>
                <w:lang w:val="en-US"/>
              </w:rPr>
              <w:t>I</w:t>
            </w:r>
            <w:r w:rsidRPr="0065017A">
              <w:rPr>
                <w:b/>
                <w:sz w:val="24"/>
                <w:szCs w:val="24"/>
              </w:rPr>
              <w:t>.</w:t>
            </w:r>
            <w:r w:rsidRPr="0065017A">
              <w:rPr>
                <w:b/>
                <w:sz w:val="24"/>
                <w:szCs w:val="24"/>
                <w:lang w:val="en-US"/>
              </w:rPr>
              <w:t xml:space="preserve"> Djumaev</w:t>
            </w:r>
          </w:p>
        </w:tc>
      </w:tr>
      <w:tr w:rsidR="00476CC7" w:rsidRPr="00DC513D" w:rsidTr="0065017A">
        <w:trPr>
          <w:trHeight w:val="220"/>
        </w:trPr>
        <w:tc>
          <w:tcPr>
            <w:tcW w:w="6777" w:type="dxa"/>
            <w:vAlign w:val="center"/>
          </w:tcPr>
          <w:p w:rsidR="00476CC7" w:rsidRPr="0065017A" w:rsidRDefault="00476CC7" w:rsidP="00A87C31">
            <w:pPr>
              <w:rPr>
                <w:b/>
                <w:sz w:val="24"/>
                <w:szCs w:val="24"/>
              </w:rPr>
            </w:pPr>
          </w:p>
          <w:p w:rsidR="00476CC7" w:rsidRPr="0065017A" w:rsidRDefault="00476CC7" w:rsidP="00A87C31">
            <w:pPr>
              <w:rPr>
                <w:b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476CC7" w:rsidRPr="0065017A" w:rsidRDefault="00476CC7" w:rsidP="00A87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476CC7" w:rsidRPr="0065017A" w:rsidRDefault="00476CC7" w:rsidP="00463CB3">
            <w:pPr>
              <w:ind w:left="174"/>
              <w:rPr>
                <w:b/>
                <w:sz w:val="24"/>
                <w:szCs w:val="24"/>
              </w:rPr>
            </w:pPr>
          </w:p>
        </w:tc>
      </w:tr>
    </w:tbl>
    <w:p w:rsidR="005D1CB4" w:rsidRPr="00E76886" w:rsidRDefault="005D1CB4" w:rsidP="005D1CB4">
      <w:pPr>
        <w:pStyle w:val="af9"/>
        <w:tabs>
          <w:tab w:val="left" w:pos="1560"/>
        </w:tabs>
        <w:ind w:left="851"/>
        <w:jc w:val="both"/>
        <w:rPr>
          <w:sz w:val="24"/>
          <w:szCs w:val="24"/>
        </w:rPr>
      </w:pPr>
    </w:p>
    <w:sectPr w:rsidR="005D1CB4" w:rsidRPr="00E76886" w:rsidSect="00497C86">
      <w:headerReference w:type="default" r:id="rId39"/>
      <w:pgSz w:w="11906" w:h="16838" w:code="9"/>
      <w:pgMar w:top="1134" w:right="850" w:bottom="1134" w:left="1701" w:header="567" w:footer="316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4D" w:rsidRDefault="001A4C4D">
      <w:r>
        <w:separator/>
      </w:r>
    </w:p>
  </w:endnote>
  <w:endnote w:type="continuationSeparator" w:id="0">
    <w:p w:rsidR="001A4C4D" w:rsidRDefault="001A4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2C" w:rsidRDefault="00A74C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4D" w:rsidRDefault="001A4C4D">
      <w:r>
        <w:separator/>
      </w:r>
    </w:p>
  </w:footnote>
  <w:footnote w:type="continuationSeparator" w:id="0">
    <w:p w:rsidR="001A4C4D" w:rsidRDefault="001A4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2C" w:rsidRDefault="00A74C2C" w:rsidP="007B55DE">
    <w:pPr>
      <w:framePr w:w="1412" w:h="1194" w:hRule="exact" w:hSpace="180" w:wrap="around" w:vAnchor="text" w:hAnchor="page" w:x="5842" w:y="-53"/>
    </w:pPr>
    <w:r>
      <w:object w:dxaOrig="2880" w:dyaOrig="1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75.65pt;height:60.1pt" o:ole="">
          <v:imagedata r:id="rId1" o:title=""/>
        </v:shape>
        <o:OLEObject Type="Embed" ProgID="PhotoStylerImage" ShapeID="_x0000_i1034" DrawAspect="Content" ObjectID="_1561267522" r:id="rId2"/>
      </w:object>
    </w:r>
    <w:r>
      <w:t>_</w:t>
    </w:r>
  </w:p>
  <w:p w:rsidR="00A74C2C" w:rsidRPr="007B55DE" w:rsidRDefault="00A74C2C" w:rsidP="007B55DE">
    <w:pPr>
      <w:pStyle w:val="1"/>
      <w:rPr>
        <w:rFonts w:ascii="Times New Roman" w:hAnsi="Times New Roman"/>
        <w:i/>
        <w:sz w:val="18"/>
      </w:rPr>
    </w:pPr>
    <w:r w:rsidRPr="007B55DE">
      <w:rPr>
        <w:rFonts w:ascii="Times New Roman" w:hAnsi="Times New Roman"/>
        <w:sz w:val="24"/>
        <w:szCs w:val="24"/>
      </w:rPr>
      <w:t xml:space="preserve">     “</w:t>
    </w:r>
    <w:r w:rsidRPr="007B55DE">
      <w:rPr>
        <w:rFonts w:ascii="Times New Roman" w:hAnsi="Times New Roman"/>
        <w:sz w:val="24"/>
        <w:szCs w:val="24"/>
        <w:lang w:val="en-US"/>
      </w:rPr>
      <w:t>O</w:t>
    </w:r>
    <w:r w:rsidRPr="007B55DE">
      <w:rPr>
        <w:rFonts w:ascii="Times New Roman" w:hAnsi="Times New Roman"/>
        <w:sz w:val="24"/>
        <w:szCs w:val="24"/>
      </w:rPr>
      <w:t>‘</w:t>
    </w:r>
    <w:r w:rsidRPr="007B55DE">
      <w:rPr>
        <w:rFonts w:ascii="Times New Roman" w:hAnsi="Times New Roman"/>
        <w:sz w:val="24"/>
        <w:szCs w:val="24"/>
        <w:lang w:val="en-US"/>
      </w:rPr>
      <w:t>zbekiston</w:t>
    </w:r>
    <w:r w:rsidRPr="007B55DE">
      <w:rPr>
        <w:rFonts w:ascii="Times New Roman" w:hAnsi="Times New Roman"/>
        <w:sz w:val="24"/>
        <w:szCs w:val="24"/>
      </w:rPr>
      <w:t xml:space="preserve"> </w:t>
    </w:r>
    <w:r w:rsidRPr="007B55DE">
      <w:rPr>
        <w:rFonts w:ascii="Times New Roman" w:hAnsi="Times New Roman"/>
        <w:sz w:val="24"/>
        <w:szCs w:val="24"/>
        <w:lang w:val="en-US"/>
      </w:rPr>
      <w:t>havo</w:t>
    </w:r>
    <w:r w:rsidRPr="007B55DE">
      <w:rPr>
        <w:rFonts w:ascii="Times New Roman" w:hAnsi="Times New Roman"/>
        <w:sz w:val="24"/>
        <w:szCs w:val="24"/>
      </w:rPr>
      <w:t xml:space="preserve"> </w:t>
    </w:r>
    <w:r w:rsidRPr="007B55DE">
      <w:rPr>
        <w:rFonts w:ascii="Times New Roman" w:hAnsi="Times New Roman"/>
        <w:sz w:val="24"/>
        <w:szCs w:val="24"/>
        <w:lang w:val="en-US"/>
      </w:rPr>
      <w:t>yo</w:t>
    </w:r>
    <w:r w:rsidRPr="007B55DE">
      <w:rPr>
        <w:rFonts w:ascii="Times New Roman" w:hAnsi="Times New Roman"/>
        <w:sz w:val="24"/>
        <w:szCs w:val="24"/>
      </w:rPr>
      <w:t>‘</w:t>
    </w:r>
    <w:r w:rsidRPr="007B55DE">
      <w:rPr>
        <w:rFonts w:ascii="Times New Roman" w:hAnsi="Times New Roman"/>
        <w:sz w:val="24"/>
        <w:szCs w:val="24"/>
        <w:lang w:val="en-US"/>
      </w:rPr>
      <w:t>llari</w:t>
    </w:r>
    <w:r w:rsidRPr="007B55DE">
      <w:rPr>
        <w:rFonts w:ascii="Times New Roman" w:hAnsi="Times New Roman"/>
        <w:sz w:val="24"/>
        <w:szCs w:val="24"/>
      </w:rPr>
      <w:t>” М</w:t>
    </w:r>
    <w:r w:rsidRPr="007B55DE">
      <w:rPr>
        <w:rFonts w:ascii="Times New Roman" w:hAnsi="Times New Roman"/>
        <w:sz w:val="24"/>
        <w:szCs w:val="24"/>
        <w:lang w:val="en-US"/>
      </w:rPr>
      <w:t>AK</w:t>
    </w:r>
    <w:r w:rsidRPr="007B55DE">
      <w:rPr>
        <w:rFonts w:ascii="Times New Roman" w:hAnsi="Times New Roman"/>
        <w:sz w:val="24"/>
        <w:szCs w:val="24"/>
      </w:rPr>
      <w:t xml:space="preserve">         </w:t>
    </w:r>
    <w:r w:rsidRPr="007B55DE">
      <w:rPr>
        <w:rFonts w:ascii="Times New Roman" w:hAnsi="Times New Roman"/>
        <w:sz w:val="18"/>
      </w:rPr>
      <w:t xml:space="preserve">                                 </w:t>
    </w:r>
    <w:r w:rsidRPr="007B55DE">
      <w:rPr>
        <w:rFonts w:ascii="Times New Roman" w:hAnsi="Times New Roman"/>
        <w:sz w:val="24"/>
        <w:szCs w:val="24"/>
      </w:rPr>
      <w:t>Государственное  предприятие</w:t>
    </w:r>
  </w:p>
  <w:p w:rsidR="00A74C2C" w:rsidRPr="007B55DE" w:rsidRDefault="00A74C2C" w:rsidP="007B55DE">
    <w:pPr>
      <w:rPr>
        <w:b/>
        <w:sz w:val="24"/>
        <w:szCs w:val="24"/>
      </w:rPr>
    </w:pPr>
    <w:r>
      <w:rPr>
        <w:b/>
        <w:szCs w:val="24"/>
      </w:rPr>
      <w:t xml:space="preserve"> </w:t>
    </w:r>
    <w:r w:rsidRPr="007B55DE">
      <w:rPr>
        <w:b/>
        <w:sz w:val="24"/>
        <w:szCs w:val="24"/>
      </w:rPr>
      <w:t xml:space="preserve">«О‘ZAERONAVIGATSIYA» </w:t>
    </w:r>
    <w:r w:rsidRPr="007B55DE">
      <w:rPr>
        <w:b/>
        <w:sz w:val="24"/>
        <w:szCs w:val="24"/>
        <w:lang w:val="en-US"/>
      </w:rPr>
      <w:t>Markazi</w:t>
    </w:r>
    <w:r w:rsidRPr="007B55DE">
      <w:rPr>
        <w:b/>
        <w:sz w:val="24"/>
        <w:szCs w:val="24"/>
      </w:rPr>
      <w:t xml:space="preserve">                          </w:t>
    </w:r>
    <w:r>
      <w:rPr>
        <w:b/>
        <w:sz w:val="24"/>
        <w:szCs w:val="24"/>
      </w:rPr>
      <w:t xml:space="preserve">  </w:t>
    </w:r>
    <w:r w:rsidRPr="007B55DE">
      <w:rPr>
        <w:b/>
        <w:sz w:val="24"/>
        <w:szCs w:val="24"/>
      </w:rPr>
      <w:t>Центр  «УЗАЭРОНАВИГАЦИЯ»</w:t>
    </w:r>
  </w:p>
  <w:p w:rsidR="00A74C2C" w:rsidRPr="007B55DE" w:rsidRDefault="00A74C2C" w:rsidP="007B55DE">
    <w:pPr>
      <w:tabs>
        <w:tab w:val="left" w:pos="6200"/>
      </w:tabs>
      <w:rPr>
        <w:b/>
        <w:i/>
      </w:rPr>
    </w:pPr>
    <w:r w:rsidRPr="007B55DE">
      <w:rPr>
        <w:b/>
        <w:sz w:val="18"/>
      </w:rPr>
      <w:t xml:space="preserve">                 </w:t>
    </w:r>
    <w:r>
      <w:rPr>
        <w:b/>
        <w:sz w:val="18"/>
      </w:rPr>
      <w:t xml:space="preserve">     </w:t>
    </w:r>
    <w:r w:rsidRPr="007B55DE">
      <w:rPr>
        <w:b/>
        <w:sz w:val="18"/>
      </w:rPr>
      <w:t xml:space="preserve">  </w:t>
    </w:r>
    <w:r w:rsidRPr="007B55DE">
      <w:rPr>
        <w:b/>
        <w:sz w:val="24"/>
        <w:szCs w:val="24"/>
        <w:lang w:val="en-US"/>
      </w:rPr>
      <w:t>Davlat</w:t>
    </w:r>
    <w:r w:rsidRPr="007B55DE">
      <w:rPr>
        <w:b/>
        <w:sz w:val="24"/>
        <w:szCs w:val="24"/>
      </w:rPr>
      <w:t xml:space="preserve">  </w:t>
    </w:r>
    <w:r w:rsidRPr="007B55DE">
      <w:rPr>
        <w:b/>
        <w:sz w:val="24"/>
        <w:szCs w:val="24"/>
        <w:lang w:val="en-US"/>
      </w:rPr>
      <w:t>korxonasi</w:t>
    </w:r>
    <w:r w:rsidRPr="007B55DE">
      <w:rPr>
        <w:b/>
        <w:sz w:val="18"/>
      </w:rPr>
      <w:t xml:space="preserve">                                                                 </w:t>
    </w:r>
    <w:r w:rsidRPr="007B55DE">
      <w:rPr>
        <w:b/>
      </w:rPr>
      <w:t>ОБСЛУЖИВАНИЕ ВОЗДУШНОГО</w:t>
    </w:r>
  </w:p>
  <w:p w:rsidR="00A74C2C" w:rsidRPr="007B55DE" w:rsidRDefault="00A74C2C" w:rsidP="007B55DE">
    <w:pPr>
      <w:tabs>
        <w:tab w:val="left" w:pos="5954"/>
        <w:tab w:val="left" w:pos="7938"/>
        <w:tab w:val="left" w:pos="9498"/>
      </w:tabs>
      <w:ind w:left="-142"/>
      <w:rPr>
        <w:b/>
      </w:rPr>
    </w:pPr>
    <w:r w:rsidRPr="007B55DE">
      <w:rPr>
        <w:sz w:val="22"/>
        <w:szCs w:val="22"/>
      </w:rPr>
      <w:t xml:space="preserve">           </w:t>
    </w:r>
    <w:r w:rsidRPr="007B55DE">
      <w:rPr>
        <w:b/>
      </w:rPr>
      <w:t xml:space="preserve"> HAVO HARAKATIGA XIZMAT</w:t>
    </w:r>
    <w:r w:rsidRPr="007B55DE">
      <w:rPr>
        <w:sz w:val="22"/>
        <w:szCs w:val="22"/>
      </w:rPr>
      <w:t xml:space="preserve">                                           </w:t>
    </w:r>
    <w:r w:rsidRPr="007B55DE">
      <w:rPr>
        <w:b/>
      </w:rPr>
      <w:t xml:space="preserve">                     ДВИЖЕНИЯ</w:t>
    </w:r>
  </w:p>
  <w:p w:rsidR="00A74C2C" w:rsidRPr="007B55DE" w:rsidRDefault="00A74C2C" w:rsidP="007B55DE">
    <w:pPr>
      <w:rPr>
        <w:b/>
        <w:sz w:val="22"/>
        <w:szCs w:val="22"/>
      </w:rPr>
    </w:pPr>
    <w:r w:rsidRPr="007B55DE">
      <w:rPr>
        <w:b/>
      </w:rPr>
      <w:t xml:space="preserve">                         </w:t>
    </w:r>
    <w:r w:rsidRPr="007B55DE">
      <w:rPr>
        <w:b/>
        <w:lang w:val="en-US"/>
      </w:rPr>
      <w:t>KO</w:t>
    </w:r>
    <w:r w:rsidRPr="007B55DE">
      <w:rPr>
        <w:b/>
      </w:rPr>
      <w:t>‘</w:t>
    </w:r>
    <w:r w:rsidRPr="007B55DE">
      <w:rPr>
        <w:b/>
        <w:lang w:val="en-US"/>
      </w:rPr>
      <w:t>RSATISH</w:t>
    </w:r>
    <w:r w:rsidRPr="007B55DE">
      <w:rPr>
        <w:sz w:val="22"/>
        <w:szCs w:val="22"/>
      </w:rPr>
      <w:t xml:space="preserve">                                                         </w:t>
    </w:r>
    <w:r w:rsidRPr="007B55DE">
      <w:rPr>
        <w:b/>
        <w:sz w:val="24"/>
        <w:szCs w:val="24"/>
      </w:rPr>
      <w:t>НАК “Узбекистон хаво йуллари”</w:t>
    </w:r>
  </w:p>
  <w:p w:rsidR="00A74C2C" w:rsidRPr="007B55DE" w:rsidRDefault="00A74C2C" w:rsidP="007B55DE">
    <w:pPr>
      <w:tabs>
        <w:tab w:val="left" w:pos="5954"/>
        <w:tab w:val="left" w:pos="7938"/>
        <w:tab w:val="left" w:pos="9498"/>
      </w:tabs>
      <w:jc w:val="center"/>
      <w:rPr>
        <w:b/>
        <w:sz w:val="24"/>
        <w:szCs w:val="24"/>
        <w:lang w:val="en-US"/>
      </w:rPr>
    </w:pPr>
    <w:r w:rsidRPr="007B55DE">
      <w:rPr>
        <w:b/>
        <w:sz w:val="24"/>
        <w:szCs w:val="24"/>
        <w:lang w:val="en-US"/>
      </w:rPr>
      <w:t>UZAERONAVIGATION</w:t>
    </w:r>
  </w:p>
  <w:p w:rsidR="00A74C2C" w:rsidRPr="007B55DE" w:rsidRDefault="00A74C2C" w:rsidP="007B55DE">
    <w:pPr>
      <w:jc w:val="center"/>
      <w:rPr>
        <w:b/>
        <w:lang w:val="en-US"/>
      </w:rPr>
    </w:pPr>
    <w:r w:rsidRPr="007B55DE">
      <w:rPr>
        <w:b/>
        <w:lang w:val="en-US"/>
      </w:rPr>
      <w:t>A I R  T R A F F I C  C O N T R O L</w:t>
    </w:r>
  </w:p>
  <w:p w:rsidR="00A74C2C" w:rsidRPr="007B55DE" w:rsidRDefault="00A74C2C" w:rsidP="007B55DE">
    <w:pPr>
      <w:jc w:val="center"/>
      <w:rPr>
        <w:b/>
        <w:sz w:val="28"/>
      </w:rPr>
    </w:pPr>
    <w:r w:rsidRPr="007B55DE">
      <w:rPr>
        <w:b/>
        <w:lang w:val="en-US"/>
      </w:rPr>
      <w:t>UZBEKISTAN AIRWAYS</w:t>
    </w:r>
    <w:r w:rsidR="00FA49BF" w:rsidRPr="00FA49BF">
      <w:rPr>
        <w:noProof/>
      </w:rPr>
      <w:pict>
        <v:line id="_x0000_s41997" style="position:absolute;left:0;text-align:left;z-index:251660288;mso-position-horizontal-relative:text;mso-position-vertical-relative:text" from="1.35pt,13.8pt" to="478.35pt,13.8pt" strokeweight="2.25pt"/>
      </w:pict>
    </w:r>
  </w:p>
  <w:p w:rsidR="00A74C2C" w:rsidRPr="007B55DE" w:rsidRDefault="00A74C2C" w:rsidP="007B55DE">
    <w:pPr>
      <w:pStyle w:val="a6"/>
      <w:tabs>
        <w:tab w:val="clear" w:pos="8306"/>
        <w:tab w:val="right" w:pos="9781"/>
      </w:tabs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/>
    </w:tblPr>
    <w:tblGrid>
      <w:gridCol w:w="959"/>
      <w:gridCol w:w="2268"/>
      <w:gridCol w:w="3969"/>
      <w:gridCol w:w="2272"/>
    </w:tblGrid>
    <w:tr w:rsidR="00A74C2C" w:rsidTr="00B1204F">
      <w:trPr>
        <w:cantSplit/>
      </w:trPr>
      <w:tc>
        <w:tcPr>
          <w:tcW w:w="959" w:type="dxa"/>
          <w:vMerge w:val="restart"/>
          <w:tcBorders>
            <w:top w:val="single" w:sz="4" w:space="0" w:color="auto"/>
          </w:tcBorders>
          <w:vAlign w:val="center"/>
        </w:tcPr>
        <w:p w:rsidR="00A74C2C" w:rsidRPr="008D0373" w:rsidRDefault="00A74C2C" w:rsidP="003F0E2B">
          <w:pPr>
            <w:pStyle w:val="1"/>
            <w:tabs>
              <w:tab w:val="left" w:pos="708"/>
            </w:tabs>
            <w:ind w:left="-108"/>
            <w:rPr>
              <w:rFonts w:ascii="Arial" w:hAnsi="Arial" w:cs="Arial"/>
              <w:i/>
              <w:iCs/>
              <w:sz w:val="28"/>
              <w:szCs w:val="28"/>
              <w:lang w:val="en-US"/>
            </w:rPr>
          </w:pPr>
          <w:r w:rsidRPr="00162CE3">
            <w:rPr>
              <w:sz w:val="10"/>
              <w:szCs w:val="10"/>
            </w:rPr>
            <w:object w:dxaOrig="2880" w:dyaOrig="1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41.95pt;height:32.65pt" o:ole="">
                <v:imagedata r:id="rId1" o:title=""/>
              </v:shape>
              <o:OLEObject Type="Embed" ProgID="PhotoStylerImage" ShapeID="_x0000_i1043" DrawAspect="Content" ObjectID="_1561267531" r:id="rId2"/>
            </w:object>
          </w:r>
        </w:p>
      </w:tc>
      <w:tc>
        <w:tcPr>
          <w:tcW w:w="2268" w:type="dxa"/>
          <w:vMerge w:val="restart"/>
          <w:tcBorders>
            <w:top w:val="single" w:sz="4" w:space="0" w:color="auto"/>
          </w:tcBorders>
          <w:vAlign w:val="center"/>
        </w:tcPr>
        <w:p w:rsidR="00A74C2C" w:rsidRPr="00003154" w:rsidRDefault="00A74C2C" w:rsidP="003F0E2B">
          <w:pPr>
            <w:jc w:val="center"/>
            <w:rPr>
              <w:b/>
              <w:sz w:val="22"/>
              <w:szCs w:val="22"/>
            </w:rPr>
          </w:pPr>
          <w:r w:rsidRPr="00003154">
            <w:rPr>
              <w:b/>
              <w:sz w:val="22"/>
              <w:szCs w:val="22"/>
            </w:rPr>
            <w:t>Центр</w:t>
          </w:r>
        </w:p>
        <w:p w:rsidR="00A74C2C" w:rsidRPr="00DD58FC" w:rsidRDefault="00A74C2C" w:rsidP="003F0E2B">
          <w:pPr>
            <w:jc w:val="center"/>
            <w:rPr>
              <w:b/>
              <w:sz w:val="28"/>
              <w:szCs w:val="28"/>
              <w:lang w:val="en-US"/>
            </w:rPr>
          </w:pPr>
          <w:r w:rsidRPr="00003154">
            <w:rPr>
              <w:b/>
              <w:sz w:val="22"/>
              <w:szCs w:val="22"/>
            </w:rPr>
            <w:t>«Узаэронавигация»</w:t>
          </w:r>
        </w:p>
      </w:tc>
      <w:tc>
        <w:tcPr>
          <w:tcW w:w="3969" w:type="dxa"/>
          <w:vMerge w:val="restart"/>
          <w:tcBorders>
            <w:top w:val="single" w:sz="4" w:space="0" w:color="auto"/>
          </w:tcBorders>
          <w:vAlign w:val="center"/>
        </w:tcPr>
        <w:p w:rsidR="00A74C2C" w:rsidRPr="00D57BA0" w:rsidRDefault="00A74C2C" w:rsidP="00D57BA0">
          <w:pPr>
            <w:shd w:val="clear" w:color="auto" w:fill="FFFFFF"/>
            <w:ind w:left="11"/>
            <w:jc w:val="center"/>
            <w:outlineLvl w:val="0"/>
            <w:rPr>
              <w:sz w:val="22"/>
              <w:szCs w:val="22"/>
            </w:rPr>
          </w:pPr>
          <w:r w:rsidRPr="00D57BA0">
            <w:rPr>
              <w:bCs/>
              <w:color w:val="000000"/>
              <w:sz w:val="22"/>
              <w:szCs w:val="22"/>
            </w:rPr>
            <w:t>Методика</w:t>
          </w:r>
        </w:p>
        <w:p w:rsidR="00A74C2C" w:rsidRDefault="00A74C2C" w:rsidP="00D57BA0">
          <w:pPr>
            <w:shd w:val="clear" w:color="auto" w:fill="FFFFFF"/>
            <w:ind w:left="11"/>
            <w:jc w:val="center"/>
            <w:rPr>
              <w:color w:val="000000"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расчета пропускной способности зон (районов) ответственности</w:t>
          </w:r>
          <w:r>
            <w:rPr>
              <w:color w:val="000000"/>
              <w:sz w:val="22"/>
              <w:szCs w:val="22"/>
            </w:rPr>
            <w:t xml:space="preserve"> </w:t>
          </w:r>
          <w:r w:rsidRPr="00D57BA0">
            <w:rPr>
              <w:color w:val="000000"/>
              <w:sz w:val="22"/>
              <w:szCs w:val="22"/>
            </w:rPr>
            <w:t>диспетчерских пунктов УВД</w:t>
          </w:r>
        </w:p>
        <w:p w:rsidR="00A74C2C" w:rsidRPr="00121599" w:rsidRDefault="00A74C2C" w:rsidP="00D57BA0">
          <w:pPr>
            <w:shd w:val="clear" w:color="auto" w:fill="FFFFFF"/>
            <w:tabs>
              <w:tab w:val="left" w:pos="0"/>
            </w:tabs>
            <w:ind w:right="1"/>
            <w:jc w:val="center"/>
            <w:rPr>
              <w:b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Центра «Узаэронавигация»</w:t>
          </w:r>
        </w:p>
      </w:tc>
      <w:tc>
        <w:tcPr>
          <w:tcW w:w="2272" w:type="dxa"/>
          <w:tcBorders>
            <w:top w:val="single" w:sz="4" w:space="0" w:color="auto"/>
          </w:tcBorders>
        </w:tcPr>
        <w:p w:rsidR="00A74C2C" w:rsidRPr="00D84294" w:rsidRDefault="00A74C2C" w:rsidP="00A84105">
          <w:pPr>
            <w:tabs>
              <w:tab w:val="center" w:pos="1332"/>
            </w:tabs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>ПСК/ЦУАН/ОВД - 0</w:t>
          </w:r>
          <w:r>
            <w:rPr>
              <w:sz w:val="18"/>
              <w:szCs w:val="18"/>
            </w:rPr>
            <w:t>4</w:t>
          </w:r>
        </w:p>
        <w:p w:rsidR="00A74C2C" w:rsidRPr="00D84294" w:rsidRDefault="00A74C2C" w:rsidP="007B15C9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>Раздел: 3</w:t>
          </w:r>
        </w:p>
      </w:tc>
    </w:tr>
    <w:tr w:rsidR="00A74C2C" w:rsidTr="00B1204F">
      <w:trPr>
        <w:cantSplit/>
      </w:trPr>
      <w:tc>
        <w:tcPr>
          <w:tcW w:w="959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2268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3969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2272" w:type="dxa"/>
        </w:tcPr>
        <w:p w:rsidR="00A74C2C" w:rsidRPr="00D84294" w:rsidRDefault="00A74C2C" w:rsidP="00130CCD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>Стр. 3 -</w:t>
          </w:r>
          <w:r w:rsidR="00FA49BF" w:rsidRPr="002A42C2">
            <w:rPr>
              <w:sz w:val="18"/>
              <w:szCs w:val="18"/>
            </w:rPr>
            <w:fldChar w:fldCharType="begin"/>
          </w:r>
          <w:r w:rsidRPr="002A42C2">
            <w:rPr>
              <w:sz w:val="18"/>
              <w:szCs w:val="18"/>
            </w:rPr>
            <w:instrText xml:space="preserve"> PAGE   \* MERGEFORMAT </w:instrText>
          </w:r>
          <w:r w:rsidR="00FA49BF" w:rsidRPr="002A42C2">
            <w:rPr>
              <w:sz w:val="18"/>
              <w:szCs w:val="18"/>
            </w:rPr>
            <w:fldChar w:fldCharType="separate"/>
          </w:r>
          <w:r w:rsidR="00C03D18">
            <w:rPr>
              <w:noProof/>
              <w:sz w:val="18"/>
              <w:szCs w:val="18"/>
            </w:rPr>
            <w:t>7</w:t>
          </w:r>
          <w:r w:rsidR="00FA49BF" w:rsidRPr="002A42C2">
            <w:rPr>
              <w:sz w:val="18"/>
              <w:szCs w:val="18"/>
            </w:rPr>
            <w:fldChar w:fldCharType="end"/>
          </w:r>
        </w:p>
      </w:tc>
    </w:tr>
    <w:tr w:rsidR="00A74C2C" w:rsidTr="00B1204F">
      <w:trPr>
        <w:cantSplit/>
      </w:trPr>
      <w:tc>
        <w:tcPr>
          <w:tcW w:w="959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2268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3969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2272" w:type="dxa"/>
        </w:tcPr>
        <w:p w:rsidR="00A74C2C" w:rsidRPr="00D84294" w:rsidRDefault="00A74C2C" w:rsidP="00BD0981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>Поправка: 0</w:t>
          </w:r>
        </w:p>
      </w:tc>
    </w:tr>
    <w:tr w:rsidR="00A74C2C" w:rsidTr="00B1204F">
      <w:trPr>
        <w:cantSplit/>
      </w:trPr>
      <w:tc>
        <w:tcPr>
          <w:tcW w:w="959" w:type="dxa"/>
          <w:vMerge/>
          <w:tcBorders>
            <w:bottom w:val="single" w:sz="4" w:space="0" w:color="auto"/>
          </w:tcBorders>
        </w:tcPr>
        <w:p w:rsidR="00A74C2C" w:rsidRPr="008D0373" w:rsidRDefault="00A74C2C">
          <w:pPr>
            <w:pStyle w:val="a6"/>
          </w:pPr>
        </w:p>
      </w:tc>
      <w:tc>
        <w:tcPr>
          <w:tcW w:w="2268" w:type="dxa"/>
          <w:vMerge/>
          <w:tcBorders>
            <w:bottom w:val="single" w:sz="4" w:space="0" w:color="auto"/>
          </w:tcBorders>
        </w:tcPr>
        <w:p w:rsidR="00A74C2C" w:rsidRPr="008D0373" w:rsidRDefault="00A74C2C">
          <w:pPr>
            <w:pStyle w:val="a6"/>
          </w:pPr>
        </w:p>
      </w:tc>
      <w:tc>
        <w:tcPr>
          <w:tcW w:w="3969" w:type="dxa"/>
          <w:vMerge/>
          <w:tcBorders>
            <w:bottom w:val="single" w:sz="4" w:space="0" w:color="auto"/>
          </w:tcBorders>
        </w:tcPr>
        <w:p w:rsidR="00A74C2C" w:rsidRPr="008D0373" w:rsidRDefault="00A74C2C">
          <w:pPr>
            <w:pStyle w:val="a6"/>
          </w:pPr>
        </w:p>
      </w:tc>
      <w:tc>
        <w:tcPr>
          <w:tcW w:w="2272" w:type="dxa"/>
          <w:tcBorders>
            <w:bottom w:val="single" w:sz="4" w:space="0" w:color="auto"/>
          </w:tcBorders>
          <w:vAlign w:val="center"/>
        </w:tcPr>
        <w:p w:rsidR="00A74C2C" w:rsidRPr="00D84294" w:rsidRDefault="00A74C2C" w:rsidP="001D1C8A">
          <w:pPr>
            <w:tabs>
              <w:tab w:val="right" w:pos="2664"/>
            </w:tabs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 xml:space="preserve">Действует с </w:t>
          </w:r>
          <w:r>
            <w:rPr>
              <w:sz w:val="18"/>
              <w:szCs w:val="18"/>
            </w:rPr>
            <w:t>04</w:t>
          </w:r>
          <w:r w:rsidRPr="00E44A90">
            <w:rPr>
              <w:sz w:val="18"/>
              <w:szCs w:val="18"/>
            </w:rPr>
            <w:t>.</w:t>
          </w:r>
          <w:r w:rsidRPr="00E44A90">
            <w:rPr>
              <w:sz w:val="18"/>
              <w:szCs w:val="18"/>
              <w:lang w:val="en-US"/>
            </w:rPr>
            <w:t>0</w:t>
          </w:r>
          <w:r>
            <w:rPr>
              <w:sz w:val="18"/>
              <w:szCs w:val="18"/>
            </w:rPr>
            <w:t>4</w:t>
          </w:r>
          <w:r w:rsidRPr="00E44A90">
            <w:rPr>
              <w:sz w:val="18"/>
              <w:szCs w:val="18"/>
            </w:rPr>
            <w:t>.201</w:t>
          </w:r>
          <w:r w:rsidRPr="00E44A90">
            <w:rPr>
              <w:sz w:val="18"/>
              <w:szCs w:val="18"/>
              <w:lang w:val="en-US"/>
            </w:rPr>
            <w:t>7</w:t>
          </w:r>
          <w:r w:rsidRPr="00E44A90">
            <w:rPr>
              <w:sz w:val="18"/>
              <w:szCs w:val="18"/>
            </w:rPr>
            <w:t>г</w:t>
          </w:r>
          <w:r w:rsidRPr="00D84294">
            <w:rPr>
              <w:sz w:val="18"/>
              <w:szCs w:val="18"/>
            </w:rPr>
            <w:t>.</w:t>
          </w:r>
        </w:p>
      </w:tc>
    </w:tr>
  </w:tbl>
  <w:p w:rsidR="00A74C2C" w:rsidRDefault="00A74C2C">
    <w:pPr>
      <w:pStyle w:val="a6"/>
      <w:rPr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/>
    </w:tblPr>
    <w:tblGrid>
      <w:gridCol w:w="959"/>
      <w:gridCol w:w="2268"/>
      <w:gridCol w:w="3969"/>
      <w:gridCol w:w="2268"/>
    </w:tblGrid>
    <w:tr w:rsidR="00A74C2C" w:rsidTr="004E4B18">
      <w:trPr>
        <w:cantSplit/>
      </w:trPr>
      <w:tc>
        <w:tcPr>
          <w:tcW w:w="959" w:type="dxa"/>
          <w:vMerge w:val="restart"/>
          <w:tcBorders>
            <w:top w:val="single" w:sz="4" w:space="0" w:color="auto"/>
          </w:tcBorders>
          <w:vAlign w:val="center"/>
        </w:tcPr>
        <w:p w:rsidR="00A74C2C" w:rsidRPr="008D0373" w:rsidRDefault="00A74C2C" w:rsidP="004E4B18">
          <w:pPr>
            <w:pStyle w:val="1"/>
            <w:tabs>
              <w:tab w:val="left" w:pos="708"/>
            </w:tabs>
            <w:ind w:left="-108"/>
            <w:rPr>
              <w:rFonts w:ascii="Arial" w:hAnsi="Arial" w:cs="Arial"/>
              <w:i/>
              <w:iCs/>
              <w:sz w:val="28"/>
              <w:szCs w:val="28"/>
              <w:lang w:val="en-US"/>
            </w:rPr>
          </w:pPr>
          <w:r w:rsidRPr="00162CE3">
            <w:rPr>
              <w:sz w:val="10"/>
              <w:szCs w:val="10"/>
            </w:rPr>
            <w:object w:dxaOrig="2880" w:dyaOrig="1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4" type="#_x0000_t75" style="width:41.95pt;height:32.65pt" o:ole="">
                <v:imagedata r:id="rId1" o:title=""/>
              </v:shape>
              <o:OLEObject Type="Embed" ProgID="PhotoStylerImage" ShapeID="_x0000_i1044" DrawAspect="Content" ObjectID="_1561267532" r:id="rId2"/>
            </w:object>
          </w:r>
        </w:p>
      </w:tc>
      <w:tc>
        <w:tcPr>
          <w:tcW w:w="2268" w:type="dxa"/>
          <w:vMerge w:val="restart"/>
          <w:tcBorders>
            <w:top w:val="single" w:sz="4" w:space="0" w:color="auto"/>
          </w:tcBorders>
          <w:vAlign w:val="center"/>
        </w:tcPr>
        <w:p w:rsidR="00A74C2C" w:rsidRPr="00003154" w:rsidRDefault="00A74C2C" w:rsidP="004E4B18">
          <w:pPr>
            <w:jc w:val="center"/>
            <w:rPr>
              <w:b/>
              <w:sz w:val="22"/>
              <w:szCs w:val="22"/>
            </w:rPr>
          </w:pPr>
          <w:r w:rsidRPr="00003154">
            <w:rPr>
              <w:b/>
              <w:sz w:val="22"/>
              <w:szCs w:val="22"/>
            </w:rPr>
            <w:t>Центр</w:t>
          </w:r>
        </w:p>
        <w:p w:rsidR="00A74C2C" w:rsidRPr="00DD58FC" w:rsidRDefault="00A74C2C" w:rsidP="004E4B18">
          <w:pPr>
            <w:jc w:val="center"/>
            <w:rPr>
              <w:b/>
              <w:sz w:val="28"/>
              <w:szCs w:val="28"/>
              <w:lang w:val="en-US"/>
            </w:rPr>
          </w:pPr>
          <w:r w:rsidRPr="00003154">
            <w:rPr>
              <w:b/>
              <w:sz w:val="22"/>
              <w:szCs w:val="22"/>
            </w:rPr>
            <w:t>«Узаэронавигация»</w:t>
          </w:r>
        </w:p>
      </w:tc>
      <w:tc>
        <w:tcPr>
          <w:tcW w:w="3969" w:type="dxa"/>
          <w:vMerge w:val="restart"/>
          <w:tcBorders>
            <w:top w:val="single" w:sz="4" w:space="0" w:color="auto"/>
          </w:tcBorders>
          <w:vAlign w:val="center"/>
        </w:tcPr>
        <w:p w:rsidR="00A74C2C" w:rsidRPr="00D57BA0" w:rsidRDefault="00A74C2C" w:rsidP="004E4B18">
          <w:pPr>
            <w:shd w:val="clear" w:color="auto" w:fill="FFFFFF"/>
            <w:ind w:left="11"/>
            <w:jc w:val="center"/>
            <w:outlineLvl w:val="0"/>
            <w:rPr>
              <w:sz w:val="22"/>
              <w:szCs w:val="22"/>
            </w:rPr>
          </w:pPr>
          <w:r w:rsidRPr="00D57BA0">
            <w:rPr>
              <w:bCs/>
              <w:color w:val="000000"/>
              <w:sz w:val="22"/>
              <w:szCs w:val="22"/>
            </w:rPr>
            <w:t>Методика</w:t>
          </w:r>
        </w:p>
        <w:p w:rsidR="00A74C2C" w:rsidRDefault="00A74C2C" w:rsidP="004E4B18">
          <w:pPr>
            <w:shd w:val="clear" w:color="auto" w:fill="FFFFFF"/>
            <w:ind w:left="11"/>
            <w:jc w:val="center"/>
            <w:rPr>
              <w:color w:val="000000"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расчета пропускной способности зон (районов) ответственности</w:t>
          </w:r>
          <w:r>
            <w:rPr>
              <w:color w:val="000000"/>
              <w:sz w:val="22"/>
              <w:szCs w:val="22"/>
            </w:rPr>
            <w:t xml:space="preserve"> </w:t>
          </w:r>
          <w:r w:rsidRPr="00D57BA0">
            <w:rPr>
              <w:color w:val="000000"/>
              <w:sz w:val="22"/>
              <w:szCs w:val="22"/>
            </w:rPr>
            <w:t>диспетчерских пунктов УВД</w:t>
          </w:r>
        </w:p>
        <w:p w:rsidR="00A74C2C" w:rsidRPr="00121599" w:rsidRDefault="00A74C2C" w:rsidP="004E4B18">
          <w:pPr>
            <w:shd w:val="clear" w:color="auto" w:fill="FFFFFF"/>
            <w:tabs>
              <w:tab w:val="left" w:pos="0"/>
            </w:tabs>
            <w:ind w:right="1"/>
            <w:jc w:val="center"/>
            <w:rPr>
              <w:b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Центра «Узаэронавигация»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A74C2C" w:rsidRPr="00C905ED" w:rsidRDefault="00A74C2C" w:rsidP="004E4B18">
          <w:pPr>
            <w:tabs>
              <w:tab w:val="center" w:pos="133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ПСК/ЦУАН/ОВД - 04</w:t>
          </w:r>
        </w:p>
      </w:tc>
    </w:tr>
    <w:tr w:rsidR="00A74C2C" w:rsidTr="004E4B18">
      <w:trPr>
        <w:cantSplit/>
      </w:trPr>
      <w:tc>
        <w:tcPr>
          <w:tcW w:w="959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2268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3969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2268" w:type="dxa"/>
        </w:tcPr>
        <w:p w:rsidR="00A74C2C" w:rsidRPr="00C905ED" w:rsidRDefault="00A74C2C" w:rsidP="004E4B18">
          <w:pPr>
            <w:pStyle w:val="a6"/>
            <w:rPr>
              <w:sz w:val="18"/>
              <w:szCs w:val="18"/>
            </w:rPr>
          </w:pPr>
          <w:r>
            <w:rPr>
              <w:sz w:val="18"/>
              <w:szCs w:val="18"/>
            </w:rPr>
            <w:t>Лист согласования</w:t>
          </w:r>
        </w:p>
      </w:tc>
    </w:tr>
    <w:tr w:rsidR="00A74C2C" w:rsidTr="004E4B18">
      <w:trPr>
        <w:cantSplit/>
      </w:trPr>
      <w:tc>
        <w:tcPr>
          <w:tcW w:w="959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2268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3969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2268" w:type="dxa"/>
        </w:tcPr>
        <w:p w:rsidR="00A74C2C" w:rsidRPr="00C905ED" w:rsidRDefault="00A74C2C" w:rsidP="004E4B18">
          <w:pPr>
            <w:pStyle w:val="a6"/>
            <w:rPr>
              <w:sz w:val="18"/>
              <w:szCs w:val="18"/>
            </w:rPr>
          </w:pPr>
        </w:p>
      </w:tc>
    </w:tr>
    <w:tr w:rsidR="00A74C2C" w:rsidTr="004E4B18">
      <w:trPr>
        <w:cantSplit/>
      </w:trPr>
      <w:tc>
        <w:tcPr>
          <w:tcW w:w="959" w:type="dxa"/>
          <w:vMerge/>
          <w:tcBorders>
            <w:bottom w:val="single" w:sz="4" w:space="0" w:color="auto"/>
          </w:tcBorders>
        </w:tcPr>
        <w:p w:rsidR="00A74C2C" w:rsidRPr="008D0373" w:rsidRDefault="00A74C2C" w:rsidP="004E4B18">
          <w:pPr>
            <w:pStyle w:val="a6"/>
          </w:pPr>
        </w:p>
      </w:tc>
      <w:tc>
        <w:tcPr>
          <w:tcW w:w="2268" w:type="dxa"/>
          <w:vMerge/>
          <w:tcBorders>
            <w:bottom w:val="single" w:sz="4" w:space="0" w:color="auto"/>
          </w:tcBorders>
        </w:tcPr>
        <w:p w:rsidR="00A74C2C" w:rsidRPr="008D0373" w:rsidRDefault="00A74C2C" w:rsidP="004E4B18">
          <w:pPr>
            <w:pStyle w:val="a6"/>
          </w:pPr>
        </w:p>
      </w:tc>
      <w:tc>
        <w:tcPr>
          <w:tcW w:w="3969" w:type="dxa"/>
          <w:vMerge/>
          <w:tcBorders>
            <w:bottom w:val="single" w:sz="4" w:space="0" w:color="auto"/>
          </w:tcBorders>
        </w:tcPr>
        <w:p w:rsidR="00A74C2C" w:rsidRPr="008D0373" w:rsidRDefault="00A74C2C" w:rsidP="004E4B18">
          <w:pPr>
            <w:pStyle w:val="a6"/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:rsidR="00A74C2C" w:rsidRPr="00C905ED" w:rsidRDefault="00A74C2C" w:rsidP="004E4B18">
          <w:pPr>
            <w:tabs>
              <w:tab w:val="right" w:pos="2664"/>
            </w:tabs>
            <w:rPr>
              <w:sz w:val="18"/>
              <w:szCs w:val="18"/>
            </w:rPr>
          </w:pPr>
        </w:p>
      </w:tc>
    </w:tr>
  </w:tbl>
  <w:p w:rsidR="00A74C2C" w:rsidRDefault="00A74C2C">
    <w:pPr>
      <w:pStyle w:val="a6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/>
    </w:tblPr>
    <w:tblGrid>
      <w:gridCol w:w="959"/>
      <w:gridCol w:w="2268"/>
      <w:gridCol w:w="3827"/>
      <w:gridCol w:w="2414"/>
    </w:tblGrid>
    <w:tr w:rsidR="00A74C2C" w:rsidTr="004E4B18">
      <w:trPr>
        <w:cantSplit/>
      </w:trPr>
      <w:tc>
        <w:tcPr>
          <w:tcW w:w="959" w:type="dxa"/>
          <w:vMerge w:val="restart"/>
          <w:tcBorders>
            <w:top w:val="single" w:sz="4" w:space="0" w:color="auto"/>
          </w:tcBorders>
          <w:vAlign w:val="center"/>
        </w:tcPr>
        <w:p w:rsidR="00A74C2C" w:rsidRPr="008D0373" w:rsidRDefault="00A74C2C" w:rsidP="004E4B18">
          <w:pPr>
            <w:pStyle w:val="1"/>
            <w:tabs>
              <w:tab w:val="left" w:pos="708"/>
            </w:tabs>
            <w:ind w:left="-108"/>
            <w:rPr>
              <w:rFonts w:ascii="Arial" w:hAnsi="Arial" w:cs="Arial"/>
              <w:i/>
              <w:iCs/>
              <w:sz w:val="28"/>
              <w:szCs w:val="28"/>
              <w:lang w:val="en-US"/>
            </w:rPr>
          </w:pPr>
          <w:r w:rsidRPr="00162CE3">
            <w:rPr>
              <w:sz w:val="10"/>
              <w:szCs w:val="10"/>
            </w:rPr>
            <w:object w:dxaOrig="2880" w:dyaOrig="1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41.95pt;height:32.65pt" o:ole="">
                <v:imagedata r:id="rId1" o:title=""/>
              </v:shape>
              <o:OLEObject Type="Embed" ProgID="PhotoStylerImage" ShapeID="_x0000_i1035" DrawAspect="Content" ObjectID="_1561267523" r:id="rId2"/>
            </w:object>
          </w:r>
        </w:p>
      </w:tc>
      <w:tc>
        <w:tcPr>
          <w:tcW w:w="2268" w:type="dxa"/>
          <w:vMerge w:val="restart"/>
          <w:tcBorders>
            <w:top w:val="single" w:sz="4" w:space="0" w:color="auto"/>
          </w:tcBorders>
          <w:vAlign w:val="center"/>
        </w:tcPr>
        <w:p w:rsidR="00A74C2C" w:rsidRPr="00003154" w:rsidRDefault="00A74C2C" w:rsidP="004E4B18">
          <w:pPr>
            <w:jc w:val="center"/>
            <w:rPr>
              <w:b/>
              <w:sz w:val="22"/>
              <w:szCs w:val="22"/>
            </w:rPr>
          </w:pPr>
          <w:r w:rsidRPr="00003154">
            <w:rPr>
              <w:b/>
              <w:sz w:val="22"/>
              <w:szCs w:val="22"/>
            </w:rPr>
            <w:t>Центр</w:t>
          </w:r>
        </w:p>
        <w:p w:rsidR="00A74C2C" w:rsidRPr="00DD58FC" w:rsidRDefault="00A74C2C" w:rsidP="004E4B18">
          <w:pPr>
            <w:jc w:val="center"/>
            <w:rPr>
              <w:b/>
              <w:sz w:val="28"/>
              <w:szCs w:val="28"/>
              <w:lang w:val="en-US"/>
            </w:rPr>
          </w:pPr>
          <w:r w:rsidRPr="00003154">
            <w:rPr>
              <w:b/>
              <w:sz w:val="22"/>
              <w:szCs w:val="22"/>
            </w:rPr>
            <w:t>«Узаэронавигация»</w:t>
          </w:r>
        </w:p>
      </w:tc>
      <w:tc>
        <w:tcPr>
          <w:tcW w:w="3827" w:type="dxa"/>
          <w:vMerge w:val="restart"/>
          <w:tcBorders>
            <w:top w:val="single" w:sz="4" w:space="0" w:color="auto"/>
          </w:tcBorders>
          <w:vAlign w:val="center"/>
        </w:tcPr>
        <w:p w:rsidR="00A74C2C" w:rsidRPr="00D57BA0" w:rsidRDefault="00A74C2C" w:rsidP="004E4B18">
          <w:pPr>
            <w:shd w:val="clear" w:color="auto" w:fill="FFFFFF"/>
            <w:ind w:left="11"/>
            <w:jc w:val="center"/>
            <w:outlineLvl w:val="0"/>
            <w:rPr>
              <w:sz w:val="22"/>
              <w:szCs w:val="22"/>
            </w:rPr>
          </w:pPr>
          <w:r w:rsidRPr="00D57BA0">
            <w:rPr>
              <w:bCs/>
              <w:color w:val="000000"/>
              <w:sz w:val="22"/>
              <w:szCs w:val="22"/>
            </w:rPr>
            <w:t>Методика</w:t>
          </w:r>
        </w:p>
        <w:p w:rsidR="00A74C2C" w:rsidRDefault="00A74C2C" w:rsidP="004E4B18">
          <w:pPr>
            <w:shd w:val="clear" w:color="auto" w:fill="FFFFFF"/>
            <w:ind w:left="11"/>
            <w:jc w:val="center"/>
            <w:rPr>
              <w:color w:val="000000"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расчета пропускной способности зон (районов) ответственности</w:t>
          </w:r>
          <w:r>
            <w:rPr>
              <w:color w:val="000000"/>
              <w:sz w:val="22"/>
              <w:szCs w:val="22"/>
            </w:rPr>
            <w:t xml:space="preserve"> </w:t>
          </w:r>
          <w:r w:rsidRPr="00D57BA0">
            <w:rPr>
              <w:color w:val="000000"/>
              <w:sz w:val="22"/>
              <w:szCs w:val="22"/>
            </w:rPr>
            <w:t>диспетчерских пунктов УВД</w:t>
          </w:r>
        </w:p>
        <w:p w:rsidR="00A74C2C" w:rsidRPr="00121599" w:rsidRDefault="00A74C2C" w:rsidP="004E4B18">
          <w:pPr>
            <w:shd w:val="clear" w:color="auto" w:fill="FFFFFF"/>
            <w:tabs>
              <w:tab w:val="left" w:pos="0"/>
            </w:tabs>
            <w:ind w:right="1"/>
            <w:jc w:val="center"/>
            <w:rPr>
              <w:b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Центра «Узаэронавигация»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A74C2C" w:rsidRPr="00D84294" w:rsidRDefault="00A74C2C" w:rsidP="004E4B18">
          <w:pPr>
            <w:tabs>
              <w:tab w:val="center" w:pos="133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ПСК/ЦУАН/ОВД - 04</w:t>
          </w:r>
        </w:p>
        <w:p w:rsidR="00A74C2C" w:rsidRPr="00D84294" w:rsidRDefault="00A74C2C" w:rsidP="0075696E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 xml:space="preserve">Раздел: </w:t>
          </w:r>
          <w:r>
            <w:rPr>
              <w:sz w:val="18"/>
              <w:szCs w:val="18"/>
            </w:rPr>
            <w:t>3</w:t>
          </w:r>
        </w:p>
      </w:tc>
    </w:tr>
    <w:tr w:rsidR="00A74C2C" w:rsidTr="004E4B18">
      <w:trPr>
        <w:cantSplit/>
      </w:trPr>
      <w:tc>
        <w:tcPr>
          <w:tcW w:w="959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2268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3827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2414" w:type="dxa"/>
        </w:tcPr>
        <w:p w:rsidR="00A74C2C" w:rsidRPr="00D84294" w:rsidRDefault="00A74C2C" w:rsidP="0075696E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 xml:space="preserve">Стр. </w:t>
          </w:r>
          <w:r>
            <w:rPr>
              <w:sz w:val="18"/>
              <w:szCs w:val="18"/>
            </w:rPr>
            <w:t>3</w:t>
          </w:r>
          <w:r w:rsidRPr="00D84294">
            <w:rPr>
              <w:sz w:val="18"/>
              <w:szCs w:val="18"/>
            </w:rPr>
            <w:t xml:space="preserve"> -</w:t>
          </w:r>
          <w:r w:rsidR="00FA49BF" w:rsidRPr="00D84294">
            <w:rPr>
              <w:sz w:val="18"/>
              <w:szCs w:val="18"/>
            </w:rPr>
            <w:fldChar w:fldCharType="begin"/>
          </w:r>
          <w:r w:rsidRPr="00D84294">
            <w:rPr>
              <w:sz w:val="18"/>
              <w:szCs w:val="18"/>
            </w:rPr>
            <w:instrText xml:space="preserve"> PAGE   \* MERGEFORMAT </w:instrText>
          </w:r>
          <w:r w:rsidR="00FA49BF" w:rsidRPr="00D8429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="00FA49BF" w:rsidRPr="00D84294">
            <w:rPr>
              <w:sz w:val="18"/>
              <w:szCs w:val="18"/>
            </w:rPr>
            <w:fldChar w:fldCharType="end"/>
          </w:r>
        </w:p>
      </w:tc>
    </w:tr>
    <w:tr w:rsidR="00A74C2C" w:rsidTr="004E4B18">
      <w:trPr>
        <w:cantSplit/>
      </w:trPr>
      <w:tc>
        <w:tcPr>
          <w:tcW w:w="959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2268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3827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2414" w:type="dxa"/>
        </w:tcPr>
        <w:p w:rsidR="00A74C2C" w:rsidRPr="00D84294" w:rsidRDefault="00A74C2C" w:rsidP="004E4B18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>Поправка: 0</w:t>
          </w:r>
        </w:p>
      </w:tc>
    </w:tr>
    <w:tr w:rsidR="00A74C2C" w:rsidTr="004E4B18">
      <w:trPr>
        <w:cantSplit/>
      </w:trPr>
      <w:tc>
        <w:tcPr>
          <w:tcW w:w="959" w:type="dxa"/>
          <w:vMerge/>
          <w:tcBorders>
            <w:bottom w:val="single" w:sz="4" w:space="0" w:color="auto"/>
          </w:tcBorders>
        </w:tcPr>
        <w:p w:rsidR="00A74C2C" w:rsidRPr="008D0373" w:rsidRDefault="00A74C2C" w:rsidP="004E4B18">
          <w:pPr>
            <w:pStyle w:val="a6"/>
          </w:pPr>
        </w:p>
      </w:tc>
      <w:tc>
        <w:tcPr>
          <w:tcW w:w="2268" w:type="dxa"/>
          <w:vMerge/>
          <w:tcBorders>
            <w:bottom w:val="single" w:sz="4" w:space="0" w:color="auto"/>
          </w:tcBorders>
        </w:tcPr>
        <w:p w:rsidR="00A74C2C" w:rsidRPr="008D0373" w:rsidRDefault="00A74C2C" w:rsidP="004E4B18">
          <w:pPr>
            <w:pStyle w:val="a6"/>
          </w:pPr>
        </w:p>
      </w:tc>
      <w:tc>
        <w:tcPr>
          <w:tcW w:w="3827" w:type="dxa"/>
          <w:vMerge/>
          <w:tcBorders>
            <w:bottom w:val="single" w:sz="4" w:space="0" w:color="auto"/>
          </w:tcBorders>
        </w:tcPr>
        <w:p w:rsidR="00A74C2C" w:rsidRPr="008D0373" w:rsidRDefault="00A74C2C" w:rsidP="004E4B18">
          <w:pPr>
            <w:pStyle w:val="a6"/>
          </w:pPr>
        </w:p>
      </w:tc>
      <w:tc>
        <w:tcPr>
          <w:tcW w:w="2414" w:type="dxa"/>
          <w:tcBorders>
            <w:bottom w:val="single" w:sz="4" w:space="0" w:color="auto"/>
          </w:tcBorders>
          <w:vAlign w:val="center"/>
        </w:tcPr>
        <w:p w:rsidR="00A74C2C" w:rsidRPr="00D84294" w:rsidRDefault="00A74C2C" w:rsidP="004E4B18">
          <w:pPr>
            <w:tabs>
              <w:tab w:val="right" w:pos="2664"/>
            </w:tabs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>Действует с 0</w:t>
          </w:r>
          <w:r>
            <w:rPr>
              <w:sz w:val="18"/>
              <w:szCs w:val="18"/>
            </w:rPr>
            <w:t>1</w:t>
          </w:r>
          <w:r w:rsidRPr="00D84294">
            <w:rPr>
              <w:sz w:val="18"/>
              <w:szCs w:val="18"/>
            </w:rPr>
            <w:t>.</w:t>
          </w:r>
          <w:r w:rsidRPr="00D84294">
            <w:rPr>
              <w:sz w:val="18"/>
              <w:szCs w:val="18"/>
              <w:lang w:val="en-US"/>
            </w:rPr>
            <w:t>0</w:t>
          </w:r>
          <w:r>
            <w:rPr>
              <w:sz w:val="18"/>
              <w:szCs w:val="18"/>
            </w:rPr>
            <w:t>3</w:t>
          </w:r>
          <w:r w:rsidRPr="00D84294">
            <w:rPr>
              <w:sz w:val="18"/>
              <w:szCs w:val="18"/>
            </w:rPr>
            <w:t>.201</w:t>
          </w:r>
          <w:r w:rsidRPr="00D84294">
            <w:rPr>
              <w:sz w:val="18"/>
              <w:szCs w:val="18"/>
              <w:lang w:val="en-US"/>
            </w:rPr>
            <w:t>4</w:t>
          </w:r>
          <w:r w:rsidRPr="00D84294">
            <w:rPr>
              <w:sz w:val="18"/>
              <w:szCs w:val="18"/>
            </w:rPr>
            <w:t>г.</w:t>
          </w:r>
        </w:p>
      </w:tc>
    </w:tr>
  </w:tbl>
  <w:p w:rsidR="00A74C2C" w:rsidRDefault="00A74C2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2C" w:rsidRDefault="00A74C2C" w:rsidP="008404D1">
    <w:pPr>
      <w:framePr w:w="1412" w:h="1194" w:hRule="exact" w:hSpace="180" w:wrap="around" w:vAnchor="text" w:hAnchor="page" w:x="5842" w:y="1"/>
    </w:pPr>
    <w:r>
      <w:object w:dxaOrig="2880" w:dyaOrig="1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75.65pt;height:60.1pt" o:ole="">
          <v:imagedata r:id="rId1" o:title=""/>
        </v:shape>
        <o:OLEObject Type="Embed" ProgID="PhotoStylerImage" ShapeID="_x0000_i1036" DrawAspect="Content" ObjectID="_1561267524" r:id="rId2"/>
      </w:object>
    </w:r>
    <w:r>
      <w:t>_</w:t>
    </w:r>
  </w:p>
  <w:p w:rsidR="00A74C2C" w:rsidRPr="007B55DE" w:rsidRDefault="00A74C2C" w:rsidP="008404D1">
    <w:pPr>
      <w:pStyle w:val="1"/>
      <w:rPr>
        <w:rFonts w:ascii="Times New Roman" w:hAnsi="Times New Roman"/>
        <w:i/>
        <w:sz w:val="18"/>
      </w:rPr>
    </w:pPr>
    <w:r w:rsidRPr="007B55DE">
      <w:rPr>
        <w:rFonts w:ascii="Times New Roman" w:hAnsi="Times New Roman"/>
        <w:sz w:val="24"/>
        <w:szCs w:val="24"/>
      </w:rPr>
      <w:t xml:space="preserve">     “</w:t>
    </w:r>
    <w:r w:rsidRPr="007B55DE">
      <w:rPr>
        <w:rFonts w:ascii="Times New Roman" w:hAnsi="Times New Roman"/>
        <w:sz w:val="24"/>
        <w:szCs w:val="24"/>
        <w:lang w:val="en-US"/>
      </w:rPr>
      <w:t>O</w:t>
    </w:r>
    <w:r w:rsidRPr="007B55DE">
      <w:rPr>
        <w:rFonts w:ascii="Times New Roman" w:hAnsi="Times New Roman"/>
        <w:sz w:val="24"/>
        <w:szCs w:val="24"/>
      </w:rPr>
      <w:t>‘</w:t>
    </w:r>
    <w:r w:rsidRPr="007B55DE">
      <w:rPr>
        <w:rFonts w:ascii="Times New Roman" w:hAnsi="Times New Roman"/>
        <w:sz w:val="24"/>
        <w:szCs w:val="24"/>
        <w:lang w:val="en-US"/>
      </w:rPr>
      <w:t>zbekiston</w:t>
    </w:r>
    <w:r w:rsidRPr="007B55DE">
      <w:rPr>
        <w:rFonts w:ascii="Times New Roman" w:hAnsi="Times New Roman"/>
        <w:sz w:val="24"/>
        <w:szCs w:val="24"/>
      </w:rPr>
      <w:t xml:space="preserve"> </w:t>
    </w:r>
    <w:r w:rsidRPr="007B55DE">
      <w:rPr>
        <w:rFonts w:ascii="Times New Roman" w:hAnsi="Times New Roman"/>
        <w:sz w:val="24"/>
        <w:szCs w:val="24"/>
        <w:lang w:val="en-US"/>
      </w:rPr>
      <w:t>havo</w:t>
    </w:r>
    <w:r w:rsidRPr="007B55DE">
      <w:rPr>
        <w:rFonts w:ascii="Times New Roman" w:hAnsi="Times New Roman"/>
        <w:sz w:val="24"/>
        <w:szCs w:val="24"/>
      </w:rPr>
      <w:t xml:space="preserve"> </w:t>
    </w:r>
    <w:r w:rsidRPr="007B55DE">
      <w:rPr>
        <w:rFonts w:ascii="Times New Roman" w:hAnsi="Times New Roman"/>
        <w:sz w:val="24"/>
        <w:szCs w:val="24"/>
        <w:lang w:val="en-US"/>
      </w:rPr>
      <w:t>yo</w:t>
    </w:r>
    <w:r w:rsidRPr="007B55DE">
      <w:rPr>
        <w:rFonts w:ascii="Times New Roman" w:hAnsi="Times New Roman"/>
        <w:sz w:val="24"/>
        <w:szCs w:val="24"/>
      </w:rPr>
      <w:t>‘</w:t>
    </w:r>
    <w:r w:rsidRPr="007B55DE">
      <w:rPr>
        <w:rFonts w:ascii="Times New Roman" w:hAnsi="Times New Roman"/>
        <w:sz w:val="24"/>
        <w:szCs w:val="24"/>
        <w:lang w:val="en-US"/>
      </w:rPr>
      <w:t>llari</w:t>
    </w:r>
    <w:r w:rsidRPr="007B55DE">
      <w:rPr>
        <w:rFonts w:ascii="Times New Roman" w:hAnsi="Times New Roman"/>
        <w:sz w:val="24"/>
        <w:szCs w:val="24"/>
      </w:rPr>
      <w:t>” М</w:t>
    </w:r>
    <w:r w:rsidRPr="007B55DE">
      <w:rPr>
        <w:rFonts w:ascii="Times New Roman" w:hAnsi="Times New Roman"/>
        <w:sz w:val="24"/>
        <w:szCs w:val="24"/>
        <w:lang w:val="en-US"/>
      </w:rPr>
      <w:t>AK</w:t>
    </w:r>
    <w:r w:rsidRPr="007B55DE">
      <w:rPr>
        <w:rFonts w:ascii="Times New Roman" w:hAnsi="Times New Roman"/>
        <w:sz w:val="24"/>
        <w:szCs w:val="24"/>
      </w:rPr>
      <w:t xml:space="preserve">         </w:t>
    </w:r>
    <w:r w:rsidRPr="007B55DE">
      <w:rPr>
        <w:rFonts w:ascii="Times New Roman" w:hAnsi="Times New Roman"/>
        <w:sz w:val="18"/>
      </w:rPr>
      <w:t xml:space="preserve">                                 </w:t>
    </w:r>
    <w:r w:rsidRPr="007B55DE">
      <w:rPr>
        <w:rFonts w:ascii="Times New Roman" w:hAnsi="Times New Roman"/>
        <w:sz w:val="24"/>
        <w:szCs w:val="24"/>
      </w:rPr>
      <w:t>Государственное  предприятие</w:t>
    </w:r>
  </w:p>
  <w:p w:rsidR="00A74C2C" w:rsidRPr="007B55DE" w:rsidRDefault="00A74C2C" w:rsidP="008404D1">
    <w:pPr>
      <w:rPr>
        <w:b/>
        <w:sz w:val="24"/>
        <w:szCs w:val="24"/>
      </w:rPr>
    </w:pPr>
    <w:r>
      <w:rPr>
        <w:b/>
        <w:szCs w:val="24"/>
      </w:rPr>
      <w:t xml:space="preserve"> </w:t>
    </w:r>
    <w:r w:rsidRPr="007B55DE">
      <w:rPr>
        <w:b/>
        <w:sz w:val="24"/>
        <w:szCs w:val="24"/>
      </w:rPr>
      <w:t xml:space="preserve">«О‘ZAERONAVIGATSIYA» </w:t>
    </w:r>
    <w:r w:rsidRPr="007B55DE">
      <w:rPr>
        <w:b/>
        <w:sz w:val="24"/>
        <w:szCs w:val="24"/>
        <w:lang w:val="en-US"/>
      </w:rPr>
      <w:t>Markazi</w:t>
    </w:r>
    <w:r w:rsidRPr="007B55DE">
      <w:rPr>
        <w:b/>
        <w:sz w:val="24"/>
        <w:szCs w:val="24"/>
      </w:rPr>
      <w:t xml:space="preserve">                          </w:t>
    </w:r>
    <w:r>
      <w:rPr>
        <w:b/>
        <w:sz w:val="24"/>
        <w:szCs w:val="24"/>
      </w:rPr>
      <w:t xml:space="preserve">  </w:t>
    </w:r>
    <w:r w:rsidRPr="007B55DE">
      <w:rPr>
        <w:b/>
        <w:sz w:val="24"/>
        <w:szCs w:val="24"/>
      </w:rPr>
      <w:t>Центр  «УЗАЭРОНАВИГАЦИЯ»</w:t>
    </w:r>
  </w:p>
  <w:p w:rsidR="00A74C2C" w:rsidRPr="007B55DE" w:rsidRDefault="00A74C2C" w:rsidP="008404D1">
    <w:pPr>
      <w:tabs>
        <w:tab w:val="left" w:pos="6200"/>
      </w:tabs>
      <w:rPr>
        <w:b/>
        <w:i/>
      </w:rPr>
    </w:pPr>
    <w:r w:rsidRPr="007B55DE">
      <w:rPr>
        <w:b/>
        <w:sz w:val="18"/>
      </w:rPr>
      <w:t xml:space="preserve">                 </w:t>
    </w:r>
    <w:r>
      <w:rPr>
        <w:b/>
        <w:sz w:val="18"/>
      </w:rPr>
      <w:t xml:space="preserve">     </w:t>
    </w:r>
    <w:r w:rsidRPr="007B55DE">
      <w:rPr>
        <w:b/>
        <w:sz w:val="18"/>
      </w:rPr>
      <w:t xml:space="preserve">  </w:t>
    </w:r>
    <w:r w:rsidRPr="007B55DE">
      <w:rPr>
        <w:b/>
        <w:sz w:val="24"/>
        <w:szCs w:val="24"/>
        <w:lang w:val="en-US"/>
      </w:rPr>
      <w:t>Davlat</w:t>
    </w:r>
    <w:r w:rsidRPr="007B55DE">
      <w:rPr>
        <w:b/>
        <w:sz w:val="24"/>
        <w:szCs w:val="24"/>
      </w:rPr>
      <w:t xml:space="preserve">  </w:t>
    </w:r>
    <w:r w:rsidRPr="007B55DE">
      <w:rPr>
        <w:b/>
        <w:sz w:val="24"/>
        <w:szCs w:val="24"/>
        <w:lang w:val="en-US"/>
      </w:rPr>
      <w:t>korxonasi</w:t>
    </w:r>
    <w:r w:rsidRPr="007B55DE">
      <w:rPr>
        <w:b/>
        <w:sz w:val="18"/>
      </w:rPr>
      <w:t xml:space="preserve">                                                                 </w:t>
    </w:r>
    <w:r w:rsidRPr="007B55DE">
      <w:rPr>
        <w:b/>
      </w:rPr>
      <w:t>ОБСЛУЖИВАНИЕ ВОЗДУШНОГО</w:t>
    </w:r>
  </w:p>
  <w:p w:rsidR="00A74C2C" w:rsidRPr="007B55DE" w:rsidRDefault="00A74C2C" w:rsidP="008404D1">
    <w:pPr>
      <w:tabs>
        <w:tab w:val="left" w:pos="5954"/>
        <w:tab w:val="left" w:pos="7938"/>
        <w:tab w:val="left" w:pos="9498"/>
      </w:tabs>
      <w:ind w:left="-142"/>
      <w:rPr>
        <w:b/>
      </w:rPr>
    </w:pPr>
    <w:r w:rsidRPr="007B55DE">
      <w:rPr>
        <w:sz w:val="22"/>
        <w:szCs w:val="22"/>
      </w:rPr>
      <w:t xml:space="preserve">           </w:t>
    </w:r>
    <w:r w:rsidRPr="007B55DE">
      <w:rPr>
        <w:b/>
      </w:rPr>
      <w:t xml:space="preserve"> HAVO HARAKATIGA XIZMAT</w:t>
    </w:r>
    <w:r w:rsidRPr="007B55DE">
      <w:rPr>
        <w:sz w:val="22"/>
        <w:szCs w:val="22"/>
      </w:rPr>
      <w:t xml:space="preserve">                                           </w:t>
    </w:r>
    <w:r w:rsidRPr="007B55DE">
      <w:rPr>
        <w:b/>
      </w:rPr>
      <w:t xml:space="preserve">                     ДВИЖЕНИЯ</w:t>
    </w:r>
  </w:p>
  <w:p w:rsidR="00A74C2C" w:rsidRPr="007B55DE" w:rsidRDefault="00A74C2C" w:rsidP="008404D1">
    <w:pPr>
      <w:rPr>
        <w:b/>
        <w:sz w:val="22"/>
        <w:szCs w:val="22"/>
      </w:rPr>
    </w:pPr>
    <w:r w:rsidRPr="007B55DE">
      <w:rPr>
        <w:b/>
      </w:rPr>
      <w:t xml:space="preserve">                         </w:t>
    </w:r>
    <w:r w:rsidRPr="007B55DE">
      <w:rPr>
        <w:b/>
        <w:lang w:val="en-US"/>
      </w:rPr>
      <w:t>KO</w:t>
    </w:r>
    <w:r w:rsidRPr="007B55DE">
      <w:rPr>
        <w:b/>
      </w:rPr>
      <w:t>‘</w:t>
    </w:r>
    <w:r w:rsidRPr="007B55DE">
      <w:rPr>
        <w:b/>
        <w:lang w:val="en-US"/>
      </w:rPr>
      <w:t>RSATISH</w:t>
    </w:r>
    <w:r w:rsidRPr="007B55DE">
      <w:rPr>
        <w:sz w:val="22"/>
        <w:szCs w:val="22"/>
      </w:rPr>
      <w:t xml:space="preserve">                                                         </w:t>
    </w:r>
    <w:r w:rsidRPr="007B55DE">
      <w:rPr>
        <w:b/>
        <w:sz w:val="24"/>
        <w:szCs w:val="24"/>
      </w:rPr>
      <w:t>НАК “Узбекистон хаво йуллари”</w:t>
    </w:r>
  </w:p>
  <w:p w:rsidR="00A74C2C" w:rsidRPr="007B55DE" w:rsidRDefault="00A74C2C" w:rsidP="008404D1">
    <w:pPr>
      <w:tabs>
        <w:tab w:val="left" w:pos="5954"/>
        <w:tab w:val="left" w:pos="7938"/>
        <w:tab w:val="left" w:pos="9498"/>
      </w:tabs>
      <w:jc w:val="center"/>
      <w:rPr>
        <w:b/>
        <w:sz w:val="24"/>
        <w:szCs w:val="24"/>
        <w:lang w:val="en-US"/>
      </w:rPr>
    </w:pPr>
    <w:r w:rsidRPr="007B55DE">
      <w:rPr>
        <w:b/>
        <w:sz w:val="24"/>
        <w:szCs w:val="24"/>
        <w:lang w:val="en-US"/>
      </w:rPr>
      <w:t>UZAERONAVIGATION</w:t>
    </w:r>
  </w:p>
  <w:p w:rsidR="00A74C2C" w:rsidRPr="007B55DE" w:rsidRDefault="00A74C2C" w:rsidP="008404D1">
    <w:pPr>
      <w:jc w:val="center"/>
      <w:rPr>
        <w:b/>
        <w:lang w:val="en-US"/>
      </w:rPr>
    </w:pPr>
    <w:r w:rsidRPr="007B55DE">
      <w:rPr>
        <w:b/>
        <w:lang w:val="en-US"/>
      </w:rPr>
      <w:t>A I R  T R A F F I C  C O N T R O L</w:t>
    </w:r>
  </w:p>
  <w:p w:rsidR="00A74C2C" w:rsidRPr="007B55DE" w:rsidRDefault="00A74C2C" w:rsidP="008404D1">
    <w:pPr>
      <w:jc w:val="center"/>
      <w:rPr>
        <w:b/>
        <w:sz w:val="28"/>
      </w:rPr>
    </w:pPr>
    <w:r w:rsidRPr="007B55DE">
      <w:rPr>
        <w:b/>
        <w:lang w:val="en-US"/>
      </w:rPr>
      <w:t>UZBEKISTAN AIRWAYS</w:t>
    </w:r>
    <w:r w:rsidR="00FA49BF" w:rsidRPr="00FA49BF">
      <w:rPr>
        <w:noProof/>
      </w:rPr>
      <w:pict>
        <v:line id="_x0000_s42005" style="position:absolute;left:0;text-align:left;z-index:251662336;mso-position-horizontal-relative:text;mso-position-vertical-relative:text" from="1.35pt,13.8pt" to="478.35pt,13.8pt" strokeweight="2.25pt"/>
      </w:pict>
    </w:r>
  </w:p>
  <w:p w:rsidR="00A74C2C" w:rsidRPr="006D2ADA" w:rsidRDefault="00A74C2C" w:rsidP="00BD098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2C" w:rsidRDefault="00A74C2C" w:rsidP="008404D1">
    <w:pPr>
      <w:framePr w:w="1412" w:h="1194" w:hRule="exact" w:hSpace="180" w:wrap="around" w:vAnchor="text" w:hAnchor="page" w:x="5842" w:y="1"/>
    </w:pPr>
    <w:r>
      <w:object w:dxaOrig="2880" w:dyaOrig="1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75.65pt;height:60.1pt" o:ole="">
          <v:imagedata r:id="rId1" o:title=""/>
        </v:shape>
        <o:OLEObject Type="Embed" ProgID="PhotoStylerImage" ShapeID="_x0000_i1037" DrawAspect="Content" ObjectID="_1561267525" r:id="rId2"/>
      </w:object>
    </w:r>
    <w:r>
      <w:t>_</w:t>
    </w:r>
  </w:p>
  <w:p w:rsidR="00A74C2C" w:rsidRPr="007B55DE" w:rsidRDefault="00A74C2C" w:rsidP="008404D1">
    <w:pPr>
      <w:pStyle w:val="1"/>
      <w:rPr>
        <w:rFonts w:ascii="Times New Roman" w:hAnsi="Times New Roman"/>
        <w:i/>
        <w:sz w:val="18"/>
      </w:rPr>
    </w:pPr>
    <w:r w:rsidRPr="007B55DE">
      <w:rPr>
        <w:rFonts w:ascii="Times New Roman" w:hAnsi="Times New Roman"/>
        <w:sz w:val="24"/>
        <w:szCs w:val="24"/>
      </w:rPr>
      <w:t xml:space="preserve">     “</w:t>
    </w:r>
    <w:r w:rsidRPr="007B55DE">
      <w:rPr>
        <w:rFonts w:ascii="Times New Roman" w:hAnsi="Times New Roman"/>
        <w:sz w:val="24"/>
        <w:szCs w:val="24"/>
        <w:lang w:val="en-US"/>
      </w:rPr>
      <w:t>O</w:t>
    </w:r>
    <w:r w:rsidRPr="007B55DE">
      <w:rPr>
        <w:rFonts w:ascii="Times New Roman" w:hAnsi="Times New Roman"/>
        <w:sz w:val="24"/>
        <w:szCs w:val="24"/>
      </w:rPr>
      <w:t>‘</w:t>
    </w:r>
    <w:r w:rsidRPr="007B55DE">
      <w:rPr>
        <w:rFonts w:ascii="Times New Roman" w:hAnsi="Times New Roman"/>
        <w:sz w:val="24"/>
        <w:szCs w:val="24"/>
        <w:lang w:val="en-US"/>
      </w:rPr>
      <w:t>zbekiston</w:t>
    </w:r>
    <w:r w:rsidRPr="007B55DE">
      <w:rPr>
        <w:rFonts w:ascii="Times New Roman" w:hAnsi="Times New Roman"/>
        <w:sz w:val="24"/>
        <w:szCs w:val="24"/>
      </w:rPr>
      <w:t xml:space="preserve"> </w:t>
    </w:r>
    <w:r w:rsidRPr="007B55DE">
      <w:rPr>
        <w:rFonts w:ascii="Times New Roman" w:hAnsi="Times New Roman"/>
        <w:sz w:val="24"/>
        <w:szCs w:val="24"/>
        <w:lang w:val="en-US"/>
      </w:rPr>
      <w:t>havo</w:t>
    </w:r>
    <w:r w:rsidRPr="007B55DE">
      <w:rPr>
        <w:rFonts w:ascii="Times New Roman" w:hAnsi="Times New Roman"/>
        <w:sz w:val="24"/>
        <w:szCs w:val="24"/>
      </w:rPr>
      <w:t xml:space="preserve"> </w:t>
    </w:r>
    <w:r w:rsidRPr="007B55DE">
      <w:rPr>
        <w:rFonts w:ascii="Times New Roman" w:hAnsi="Times New Roman"/>
        <w:sz w:val="24"/>
        <w:szCs w:val="24"/>
        <w:lang w:val="en-US"/>
      </w:rPr>
      <w:t>yo</w:t>
    </w:r>
    <w:r w:rsidRPr="007B55DE">
      <w:rPr>
        <w:rFonts w:ascii="Times New Roman" w:hAnsi="Times New Roman"/>
        <w:sz w:val="24"/>
        <w:szCs w:val="24"/>
      </w:rPr>
      <w:t>‘</w:t>
    </w:r>
    <w:r w:rsidRPr="007B55DE">
      <w:rPr>
        <w:rFonts w:ascii="Times New Roman" w:hAnsi="Times New Roman"/>
        <w:sz w:val="24"/>
        <w:szCs w:val="24"/>
        <w:lang w:val="en-US"/>
      </w:rPr>
      <w:t>llari</w:t>
    </w:r>
    <w:r w:rsidRPr="007B55DE">
      <w:rPr>
        <w:rFonts w:ascii="Times New Roman" w:hAnsi="Times New Roman"/>
        <w:sz w:val="24"/>
        <w:szCs w:val="24"/>
      </w:rPr>
      <w:t>” М</w:t>
    </w:r>
    <w:r w:rsidRPr="007B55DE">
      <w:rPr>
        <w:rFonts w:ascii="Times New Roman" w:hAnsi="Times New Roman"/>
        <w:sz w:val="24"/>
        <w:szCs w:val="24"/>
        <w:lang w:val="en-US"/>
      </w:rPr>
      <w:t>AK</w:t>
    </w:r>
    <w:r w:rsidRPr="007B55DE">
      <w:rPr>
        <w:rFonts w:ascii="Times New Roman" w:hAnsi="Times New Roman"/>
        <w:sz w:val="24"/>
        <w:szCs w:val="24"/>
      </w:rPr>
      <w:t xml:space="preserve">         </w:t>
    </w:r>
    <w:r w:rsidRPr="007B55DE">
      <w:rPr>
        <w:rFonts w:ascii="Times New Roman" w:hAnsi="Times New Roman"/>
        <w:sz w:val="18"/>
      </w:rPr>
      <w:t xml:space="preserve">                                 </w:t>
    </w:r>
    <w:r w:rsidRPr="007B55DE">
      <w:rPr>
        <w:rFonts w:ascii="Times New Roman" w:hAnsi="Times New Roman"/>
        <w:sz w:val="24"/>
        <w:szCs w:val="24"/>
      </w:rPr>
      <w:t>Государственное  предприятие</w:t>
    </w:r>
  </w:p>
  <w:p w:rsidR="00A74C2C" w:rsidRPr="007B55DE" w:rsidRDefault="00A74C2C" w:rsidP="008404D1">
    <w:pPr>
      <w:rPr>
        <w:b/>
        <w:sz w:val="24"/>
        <w:szCs w:val="24"/>
      </w:rPr>
    </w:pPr>
    <w:r>
      <w:rPr>
        <w:b/>
        <w:szCs w:val="24"/>
      </w:rPr>
      <w:t xml:space="preserve"> </w:t>
    </w:r>
    <w:r w:rsidRPr="007B55DE">
      <w:rPr>
        <w:b/>
        <w:sz w:val="24"/>
        <w:szCs w:val="24"/>
      </w:rPr>
      <w:t xml:space="preserve">«О‘ZAERONAVIGATSIYA» </w:t>
    </w:r>
    <w:r w:rsidRPr="007B55DE">
      <w:rPr>
        <w:b/>
        <w:sz w:val="24"/>
        <w:szCs w:val="24"/>
        <w:lang w:val="en-US"/>
      </w:rPr>
      <w:t>Markazi</w:t>
    </w:r>
    <w:r w:rsidRPr="007B55DE">
      <w:rPr>
        <w:b/>
        <w:sz w:val="24"/>
        <w:szCs w:val="24"/>
      </w:rPr>
      <w:t xml:space="preserve">                          </w:t>
    </w:r>
    <w:r>
      <w:rPr>
        <w:b/>
        <w:sz w:val="24"/>
        <w:szCs w:val="24"/>
      </w:rPr>
      <w:t xml:space="preserve">  </w:t>
    </w:r>
    <w:r w:rsidRPr="007B55DE">
      <w:rPr>
        <w:b/>
        <w:sz w:val="24"/>
        <w:szCs w:val="24"/>
      </w:rPr>
      <w:t>Центр  «УЗАЭРОНАВИГАЦИЯ»</w:t>
    </w:r>
  </w:p>
  <w:p w:rsidR="00A74C2C" w:rsidRPr="007B55DE" w:rsidRDefault="00A74C2C" w:rsidP="008404D1">
    <w:pPr>
      <w:tabs>
        <w:tab w:val="left" w:pos="6200"/>
      </w:tabs>
      <w:rPr>
        <w:b/>
        <w:i/>
      </w:rPr>
    </w:pPr>
    <w:r w:rsidRPr="007B55DE">
      <w:rPr>
        <w:b/>
        <w:sz w:val="18"/>
      </w:rPr>
      <w:t xml:space="preserve">                 </w:t>
    </w:r>
    <w:r>
      <w:rPr>
        <w:b/>
        <w:sz w:val="18"/>
      </w:rPr>
      <w:t xml:space="preserve">     </w:t>
    </w:r>
    <w:r w:rsidRPr="007B55DE">
      <w:rPr>
        <w:b/>
        <w:sz w:val="18"/>
      </w:rPr>
      <w:t xml:space="preserve">  </w:t>
    </w:r>
    <w:r w:rsidRPr="007B55DE">
      <w:rPr>
        <w:b/>
        <w:sz w:val="24"/>
        <w:szCs w:val="24"/>
        <w:lang w:val="en-US"/>
      </w:rPr>
      <w:t>Davlat</w:t>
    </w:r>
    <w:r w:rsidRPr="007B55DE">
      <w:rPr>
        <w:b/>
        <w:sz w:val="24"/>
        <w:szCs w:val="24"/>
      </w:rPr>
      <w:t xml:space="preserve">  </w:t>
    </w:r>
    <w:r w:rsidRPr="007B55DE">
      <w:rPr>
        <w:b/>
        <w:sz w:val="24"/>
        <w:szCs w:val="24"/>
        <w:lang w:val="en-US"/>
      </w:rPr>
      <w:t>korxonasi</w:t>
    </w:r>
    <w:r w:rsidRPr="007B55DE">
      <w:rPr>
        <w:b/>
        <w:sz w:val="18"/>
      </w:rPr>
      <w:t xml:space="preserve">                                                                 </w:t>
    </w:r>
    <w:r w:rsidRPr="007B55DE">
      <w:rPr>
        <w:b/>
      </w:rPr>
      <w:t>ОБСЛУЖИВАНИЕ ВОЗДУШНОГО</w:t>
    </w:r>
  </w:p>
  <w:p w:rsidR="00A74C2C" w:rsidRPr="007B55DE" w:rsidRDefault="00A74C2C" w:rsidP="008404D1">
    <w:pPr>
      <w:tabs>
        <w:tab w:val="left" w:pos="5954"/>
        <w:tab w:val="left" w:pos="7938"/>
        <w:tab w:val="left" w:pos="9498"/>
      </w:tabs>
      <w:ind w:left="-142"/>
      <w:rPr>
        <w:b/>
      </w:rPr>
    </w:pPr>
    <w:r w:rsidRPr="007B55DE">
      <w:rPr>
        <w:sz w:val="22"/>
        <w:szCs w:val="22"/>
      </w:rPr>
      <w:t xml:space="preserve">           </w:t>
    </w:r>
    <w:r w:rsidRPr="007B55DE">
      <w:rPr>
        <w:b/>
      </w:rPr>
      <w:t xml:space="preserve"> HAVO HARAKATIGA XIZMAT</w:t>
    </w:r>
    <w:r w:rsidRPr="007B55DE">
      <w:rPr>
        <w:sz w:val="22"/>
        <w:szCs w:val="22"/>
      </w:rPr>
      <w:t xml:space="preserve">                                           </w:t>
    </w:r>
    <w:r w:rsidRPr="007B55DE">
      <w:rPr>
        <w:b/>
      </w:rPr>
      <w:t xml:space="preserve">                     ДВИЖЕНИЯ</w:t>
    </w:r>
  </w:p>
  <w:p w:rsidR="00A74C2C" w:rsidRPr="007B55DE" w:rsidRDefault="00A74C2C" w:rsidP="008404D1">
    <w:pPr>
      <w:rPr>
        <w:b/>
        <w:sz w:val="22"/>
        <w:szCs w:val="22"/>
      </w:rPr>
    </w:pPr>
    <w:r w:rsidRPr="007B55DE">
      <w:rPr>
        <w:b/>
      </w:rPr>
      <w:t xml:space="preserve">                         </w:t>
    </w:r>
    <w:r w:rsidRPr="007B55DE">
      <w:rPr>
        <w:b/>
        <w:lang w:val="en-US"/>
      </w:rPr>
      <w:t>KO</w:t>
    </w:r>
    <w:r w:rsidRPr="007B55DE">
      <w:rPr>
        <w:b/>
      </w:rPr>
      <w:t>‘</w:t>
    </w:r>
    <w:r w:rsidRPr="007B55DE">
      <w:rPr>
        <w:b/>
        <w:lang w:val="en-US"/>
      </w:rPr>
      <w:t>RSATISH</w:t>
    </w:r>
    <w:r w:rsidRPr="007B55DE">
      <w:rPr>
        <w:sz w:val="22"/>
        <w:szCs w:val="22"/>
      </w:rPr>
      <w:t xml:space="preserve">                                                         </w:t>
    </w:r>
    <w:r w:rsidRPr="007B55DE">
      <w:rPr>
        <w:b/>
        <w:sz w:val="24"/>
        <w:szCs w:val="24"/>
      </w:rPr>
      <w:t>НАК “Узбекистон хаво йуллари”</w:t>
    </w:r>
  </w:p>
  <w:p w:rsidR="00A74C2C" w:rsidRDefault="00A74C2C" w:rsidP="00BD0981"/>
  <w:p w:rsidR="00A74C2C" w:rsidRPr="003824E8" w:rsidRDefault="00A74C2C" w:rsidP="00CF1CF6">
    <w:pPr>
      <w:pStyle w:val="a6"/>
      <w:tabs>
        <w:tab w:val="clear" w:pos="8306"/>
        <w:tab w:val="right" w:pos="9781"/>
      </w:tabs>
      <w:jc w:val="center"/>
      <w:rPr>
        <w:b/>
        <w:sz w:val="28"/>
      </w:rPr>
    </w:pPr>
    <w:r w:rsidRPr="00121ABF">
      <w:t xml:space="preserve">      </w:t>
    </w:r>
    <w:r>
      <w:rPr>
        <w:b/>
        <w:sz w:val="28"/>
        <w:lang w:val="en-US"/>
      </w:rPr>
      <w:t>B</w:t>
    </w:r>
    <w:r w:rsidRPr="003824E8">
      <w:rPr>
        <w:b/>
        <w:sz w:val="28"/>
      </w:rPr>
      <w:t xml:space="preserve"> </w:t>
    </w:r>
    <w:r>
      <w:rPr>
        <w:b/>
        <w:sz w:val="28"/>
        <w:lang w:val="en-US"/>
      </w:rPr>
      <w:t>U</w:t>
    </w:r>
    <w:r w:rsidRPr="003824E8">
      <w:rPr>
        <w:b/>
        <w:sz w:val="28"/>
      </w:rPr>
      <w:t xml:space="preserve"> </w:t>
    </w:r>
    <w:r>
      <w:rPr>
        <w:b/>
        <w:sz w:val="28"/>
        <w:lang w:val="en-US"/>
      </w:rPr>
      <w:t>Y</w:t>
    </w:r>
    <w:r w:rsidRPr="003824E8">
      <w:rPr>
        <w:b/>
        <w:sz w:val="28"/>
      </w:rPr>
      <w:t xml:space="preserve"> </w:t>
    </w:r>
    <w:r>
      <w:rPr>
        <w:b/>
        <w:sz w:val="28"/>
        <w:lang w:val="en-US"/>
      </w:rPr>
      <w:t>R</w:t>
    </w:r>
    <w:r w:rsidRPr="003824E8">
      <w:rPr>
        <w:b/>
        <w:sz w:val="28"/>
      </w:rPr>
      <w:t xml:space="preserve"> </w:t>
    </w:r>
    <w:r>
      <w:rPr>
        <w:b/>
        <w:sz w:val="28"/>
        <w:lang w:val="en-US"/>
      </w:rPr>
      <w:t>U</w:t>
    </w:r>
    <w:r w:rsidRPr="003824E8">
      <w:rPr>
        <w:b/>
        <w:sz w:val="28"/>
      </w:rPr>
      <w:t xml:space="preserve"> </w:t>
    </w:r>
    <w:r>
      <w:rPr>
        <w:b/>
        <w:sz w:val="28"/>
        <w:lang w:val="en-US"/>
      </w:rPr>
      <w:t>Q</w:t>
    </w:r>
  </w:p>
  <w:p w:rsidR="00A74C2C" w:rsidRPr="00D33D43" w:rsidRDefault="00A74C2C" w:rsidP="00CF1CF6">
    <w:pPr>
      <w:pStyle w:val="a6"/>
      <w:tabs>
        <w:tab w:val="clear" w:pos="8306"/>
        <w:tab w:val="right" w:pos="9781"/>
      </w:tabs>
      <w:jc w:val="center"/>
      <w:rPr>
        <w:b/>
        <w:sz w:val="28"/>
      </w:rPr>
    </w:pPr>
    <w:r>
      <w:rPr>
        <w:b/>
        <w:sz w:val="28"/>
      </w:rPr>
      <w:t xml:space="preserve">     П Р И К А З </w:t>
    </w:r>
  </w:p>
  <w:p w:rsidR="00A74C2C" w:rsidRDefault="00A74C2C" w:rsidP="00CF1CF6">
    <w:pPr>
      <w:pStyle w:val="a6"/>
      <w:tabs>
        <w:tab w:val="clear" w:pos="8306"/>
        <w:tab w:val="right" w:pos="9781"/>
      </w:tabs>
      <w:rPr>
        <w:b/>
        <w:szCs w:val="24"/>
      </w:rPr>
    </w:pPr>
  </w:p>
  <w:p w:rsidR="00A74C2C" w:rsidRDefault="00A74C2C" w:rsidP="00CF1CF6">
    <w:pPr>
      <w:pStyle w:val="a6"/>
      <w:tabs>
        <w:tab w:val="clear" w:pos="8306"/>
        <w:tab w:val="right" w:pos="9781"/>
      </w:tabs>
      <w:rPr>
        <w:b/>
        <w:szCs w:val="24"/>
      </w:rPr>
    </w:pPr>
    <w:r>
      <w:rPr>
        <w:b/>
        <w:szCs w:val="24"/>
      </w:rPr>
      <w:t>2017-</w:t>
    </w:r>
    <w:r>
      <w:rPr>
        <w:b/>
        <w:szCs w:val="24"/>
        <w:lang w:val="en-US"/>
      </w:rPr>
      <w:t>yil</w:t>
    </w:r>
    <w:r w:rsidRPr="003F38EA">
      <w:rPr>
        <w:b/>
        <w:szCs w:val="24"/>
      </w:rPr>
      <w:t xml:space="preserve"> </w:t>
    </w:r>
    <w:r>
      <w:rPr>
        <w:b/>
        <w:szCs w:val="24"/>
      </w:rPr>
      <w:t xml:space="preserve">«____»_______________                                                                                                      №________ </w:t>
    </w:r>
  </w:p>
  <w:p w:rsidR="00A74C2C" w:rsidRDefault="00A74C2C" w:rsidP="00CF1CF6">
    <w:pPr>
      <w:pStyle w:val="a6"/>
      <w:tabs>
        <w:tab w:val="clear" w:pos="8306"/>
        <w:tab w:val="right" w:pos="9781"/>
      </w:tabs>
      <w:jc w:val="center"/>
    </w:pPr>
  </w:p>
  <w:p w:rsidR="00A74C2C" w:rsidRPr="006D2ADA" w:rsidRDefault="00A74C2C" w:rsidP="00CF1CF6">
    <w:r>
      <w:t xml:space="preserve">                                                                                       </w:t>
    </w:r>
    <w:smartTag w:uri="urn:schemas-microsoft-com:office:smarttags" w:element="place">
      <w:smartTag w:uri="urn:schemas-microsoft-com:office:smarttags" w:element="City">
        <w:r w:rsidRPr="00D33D43">
          <w:rPr>
            <w:lang w:val="en-US"/>
          </w:rPr>
          <w:t>Toshkent</w:t>
        </w:r>
      </w:smartTag>
    </w:smartTag>
    <w:r w:rsidRPr="00D33D43">
      <w:rPr>
        <w:lang w:val="en-US"/>
      </w:rPr>
      <w:t xml:space="preserve"> sh.</w:t>
    </w:r>
    <w:r w:rsidRPr="00121ABF">
      <w:t xml:space="preserve">                                                                  </w:t>
    </w:r>
    <w:r>
      <w:t xml:space="preserve">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/>
    </w:tblPr>
    <w:tblGrid>
      <w:gridCol w:w="851"/>
      <w:gridCol w:w="2268"/>
      <w:gridCol w:w="4111"/>
      <w:gridCol w:w="2126"/>
    </w:tblGrid>
    <w:tr w:rsidR="00A74C2C" w:rsidTr="008404D1">
      <w:tc>
        <w:tcPr>
          <w:tcW w:w="851" w:type="dxa"/>
          <w:vMerge w:val="restart"/>
          <w:tcBorders>
            <w:top w:val="single" w:sz="4" w:space="0" w:color="auto"/>
          </w:tcBorders>
          <w:vAlign w:val="center"/>
        </w:tcPr>
        <w:p w:rsidR="00A74C2C" w:rsidRPr="008D0373" w:rsidRDefault="00A74C2C" w:rsidP="008404D1">
          <w:pPr>
            <w:pStyle w:val="1"/>
            <w:tabs>
              <w:tab w:val="left" w:pos="708"/>
            </w:tabs>
            <w:ind w:left="-108"/>
            <w:rPr>
              <w:rFonts w:ascii="Arial" w:hAnsi="Arial" w:cs="Arial"/>
              <w:i/>
              <w:iCs/>
              <w:sz w:val="28"/>
              <w:szCs w:val="28"/>
              <w:lang w:val="en-US"/>
            </w:rPr>
          </w:pPr>
          <w:r w:rsidRPr="00162CE3">
            <w:rPr>
              <w:sz w:val="10"/>
              <w:szCs w:val="10"/>
            </w:rPr>
            <w:object w:dxaOrig="2880" w:dyaOrig="1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41.95pt;height:32.65pt" o:ole="">
                <v:imagedata r:id="rId1" o:title=""/>
              </v:shape>
              <o:OLEObject Type="Embed" ProgID="PhotoStylerImage" ShapeID="_x0000_i1038" DrawAspect="Content" ObjectID="_1561267526" r:id="rId2"/>
            </w:object>
          </w:r>
        </w:p>
      </w:tc>
      <w:tc>
        <w:tcPr>
          <w:tcW w:w="2268" w:type="dxa"/>
          <w:vMerge w:val="restart"/>
          <w:tcBorders>
            <w:top w:val="single" w:sz="4" w:space="0" w:color="auto"/>
          </w:tcBorders>
          <w:vAlign w:val="center"/>
        </w:tcPr>
        <w:p w:rsidR="00A74C2C" w:rsidRPr="00003154" w:rsidRDefault="00A74C2C" w:rsidP="008404D1">
          <w:pPr>
            <w:jc w:val="center"/>
            <w:rPr>
              <w:b/>
              <w:sz w:val="22"/>
              <w:szCs w:val="22"/>
            </w:rPr>
          </w:pPr>
          <w:r w:rsidRPr="00003154">
            <w:rPr>
              <w:b/>
              <w:sz w:val="22"/>
              <w:szCs w:val="22"/>
            </w:rPr>
            <w:t>Центр</w:t>
          </w:r>
        </w:p>
        <w:p w:rsidR="00A74C2C" w:rsidRPr="00DD58FC" w:rsidRDefault="00A74C2C" w:rsidP="008404D1">
          <w:pPr>
            <w:jc w:val="center"/>
            <w:rPr>
              <w:b/>
              <w:sz w:val="28"/>
              <w:szCs w:val="28"/>
              <w:lang w:val="en-US"/>
            </w:rPr>
          </w:pPr>
          <w:r w:rsidRPr="00003154">
            <w:rPr>
              <w:b/>
              <w:sz w:val="22"/>
              <w:szCs w:val="22"/>
            </w:rPr>
            <w:t>«Узаэронавигация»</w:t>
          </w:r>
        </w:p>
      </w:tc>
      <w:tc>
        <w:tcPr>
          <w:tcW w:w="4111" w:type="dxa"/>
          <w:vMerge w:val="restart"/>
          <w:tcBorders>
            <w:top w:val="single" w:sz="4" w:space="0" w:color="auto"/>
          </w:tcBorders>
          <w:vAlign w:val="center"/>
        </w:tcPr>
        <w:p w:rsidR="00A74C2C" w:rsidRPr="00D57BA0" w:rsidRDefault="00A74C2C" w:rsidP="008404D1">
          <w:pPr>
            <w:shd w:val="clear" w:color="auto" w:fill="FFFFFF"/>
            <w:ind w:left="11"/>
            <w:jc w:val="center"/>
            <w:outlineLvl w:val="0"/>
            <w:rPr>
              <w:sz w:val="22"/>
              <w:szCs w:val="22"/>
            </w:rPr>
          </w:pPr>
          <w:r w:rsidRPr="00D57BA0">
            <w:rPr>
              <w:bCs/>
              <w:color w:val="000000"/>
              <w:sz w:val="22"/>
              <w:szCs w:val="22"/>
            </w:rPr>
            <w:t>Методика</w:t>
          </w:r>
        </w:p>
        <w:p w:rsidR="00A74C2C" w:rsidRDefault="00A74C2C" w:rsidP="008404D1">
          <w:pPr>
            <w:shd w:val="clear" w:color="auto" w:fill="FFFFFF"/>
            <w:ind w:left="11"/>
            <w:jc w:val="center"/>
            <w:rPr>
              <w:color w:val="000000"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расчета пропускной способности зон (районов) ответственности</w:t>
          </w:r>
          <w:r>
            <w:rPr>
              <w:color w:val="000000"/>
              <w:sz w:val="22"/>
              <w:szCs w:val="22"/>
            </w:rPr>
            <w:t xml:space="preserve"> </w:t>
          </w:r>
          <w:r w:rsidRPr="00D57BA0">
            <w:rPr>
              <w:color w:val="000000"/>
              <w:sz w:val="22"/>
              <w:szCs w:val="22"/>
            </w:rPr>
            <w:t>диспетчерских пунктов УВД</w:t>
          </w:r>
        </w:p>
        <w:p w:rsidR="00A74C2C" w:rsidRPr="00D57BA0" w:rsidRDefault="00A74C2C" w:rsidP="008404D1">
          <w:pPr>
            <w:shd w:val="clear" w:color="auto" w:fill="FFFFFF"/>
            <w:ind w:left="11"/>
            <w:jc w:val="center"/>
            <w:rPr>
              <w:b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Центра «Узаэронавигация»</w:t>
          </w:r>
        </w:p>
      </w:tc>
      <w:tc>
        <w:tcPr>
          <w:tcW w:w="2126" w:type="dxa"/>
          <w:tcBorders>
            <w:top w:val="single" w:sz="4" w:space="0" w:color="auto"/>
          </w:tcBorders>
          <w:vAlign w:val="center"/>
        </w:tcPr>
        <w:p w:rsidR="00A74C2C" w:rsidRDefault="00A74C2C" w:rsidP="008404D1">
          <w:pPr>
            <w:tabs>
              <w:tab w:val="center" w:pos="133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ПСК/ЦУАН/ОВД - 04</w:t>
          </w:r>
        </w:p>
        <w:p w:rsidR="00A74C2C" w:rsidRPr="00DD58FC" w:rsidRDefault="00A74C2C" w:rsidP="008404D1">
          <w:pPr>
            <w:tabs>
              <w:tab w:val="center" w:pos="1332"/>
            </w:tabs>
            <w:rPr>
              <w:sz w:val="18"/>
              <w:szCs w:val="18"/>
            </w:rPr>
          </w:pPr>
          <w:r w:rsidRPr="00DD58FC">
            <w:rPr>
              <w:sz w:val="18"/>
              <w:szCs w:val="18"/>
            </w:rPr>
            <w:t>Раздел: 0</w:t>
          </w:r>
        </w:p>
      </w:tc>
    </w:tr>
    <w:tr w:rsidR="00A74C2C" w:rsidTr="008404D1">
      <w:tc>
        <w:tcPr>
          <w:tcW w:w="851" w:type="dxa"/>
          <w:vMerge/>
          <w:vAlign w:val="center"/>
        </w:tcPr>
        <w:p w:rsidR="00A74C2C" w:rsidRPr="00DD58FC" w:rsidRDefault="00A74C2C" w:rsidP="008404D1">
          <w:pPr>
            <w:rPr>
              <w:b/>
              <w:sz w:val="28"/>
              <w:szCs w:val="28"/>
            </w:rPr>
          </w:pPr>
        </w:p>
      </w:tc>
      <w:tc>
        <w:tcPr>
          <w:tcW w:w="2268" w:type="dxa"/>
          <w:vMerge/>
          <w:vAlign w:val="center"/>
        </w:tcPr>
        <w:p w:rsidR="00A74C2C" w:rsidRPr="00DD58FC" w:rsidRDefault="00A74C2C" w:rsidP="008404D1">
          <w:pPr>
            <w:rPr>
              <w:b/>
              <w:sz w:val="28"/>
              <w:szCs w:val="28"/>
            </w:rPr>
          </w:pPr>
        </w:p>
      </w:tc>
      <w:tc>
        <w:tcPr>
          <w:tcW w:w="4111" w:type="dxa"/>
          <w:vMerge/>
        </w:tcPr>
        <w:p w:rsidR="00A74C2C" w:rsidRPr="00D57BA0" w:rsidRDefault="00A74C2C" w:rsidP="008404D1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2126" w:type="dxa"/>
          <w:vAlign w:val="center"/>
        </w:tcPr>
        <w:p w:rsidR="00A74C2C" w:rsidRPr="00DD58FC" w:rsidRDefault="00A74C2C" w:rsidP="008404D1">
          <w:pPr>
            <w:rPr>
              <w:sz w:val="18"/>
              <w:szCs w:val="18"/>
            </w:rPr>
          </w:pPr>
          <w:r w:rsidRPr="00DD58FC">
            <w:rPr>
              <w:sz w:val="18"/>
              <w:szCs w:val="18"/>
            </w:rPr>
            <w:t xml:space="preserve">Стр. 0 - </w:t>
          </w:r>
          <w:r w:rsidR="00FA49BF" w:rsidRPr="00DD58FC">
            <w:rPr>
              <w:sz w:val="18"/>
              <w:szCs w:val="18"/>
            </w:rPr>
            <w:fldChar w:fldCharType="begin"/>
          </w:r>
          <w:r w:rsidRPr="00DD58FC">
            <w:rPr>
              <w:sz w:val="18"/>
              <w:szCs w:val="18"/>
            </w:rPr>
            <w:instrText xml:space="preserve"> PAGE </w:instrText>
          </w:r>
          <w:r w:rsidR="00FA49BF" w:rsidRPr="00DD58FC">
            <w:rPr>
              <w:sz w:val="18"/>
              <w:szCs w:val="18"/>
            </w:rPr>
            <w:fldChar w:fldCharType="separate"/>
          </w:r>
          <w:r w:rsidR="00C03D18">
            <w:rPr>
              <w:noProof/>
              <w:sz w:val="18"/>
              <w:szCs w:val="18"/>
            </w:rPr>
            <w:t>6</w:t>
          </w:r>
          <w:r w:rsidR="00FA49BF" w:rsidRPr="00DD58FC">
            <w:rPr>
              <w:sz w:val="18"/>
              <w:szCs w:val="18"/>
            </w:rPr>
            <w:fldChar w:fldCharType="end"/>
          </w:r>
        </w:p>
      </w:tc>
    </w:tr>
    <w:tr w:rsidR="00A74C2C" w:rsidTr="008404D1">
      <w:tc>
        <w:tcPr>
          <w:tcW w:w="851" w:type="dxa"/>
          <w:vMerge/>
        </w:tcPr>
        <w:p w:rsidR="00A74C2C" w:rsidRPr="00DD58FC" w:rsidRDefault="00A74C2C" w:rsidP="008404D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68" w:type="dxa"/>
          <w:vMerge/>
        </w:tcPr>
        <w:p w:rsidR="00A74C2C" w:rsidRPr="00DD58FC" w:rsidRDefault="00A74C2C" w:rsidP="008404D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4111" w:type="dxa"/>
          <w:vMerge/>
        </w:tcPr>
        <w:p w:rsidR="00A74C2C" w:rsidRPr="00D57BA0" w:rsidRDefault="00A74C2C" w:rsidP="008404D1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2126" w:type="dxa"/>
          <w:vAlign w:val="center"/>
        </w:tcPr>
        <w:p w:rsidR="00A74C2C" w:rsidRPr="00DD58FC" w:rsidRDefault="00A74C2C" w:rsidP="008404D1">
          <w:pPr>
            <w:rPr>
              <w:sz w:val="18"/>
              <w:szCs w:val="18"/>
              <w:lang w:val="en-US"/>
            </w:rPr>
          </w:pPr>
          <w:r w:rsidRPr="00DD58FC">
            <w:rPr>
              <w:sz w:val="18"/>
              <w:szCs w:val="18"/>
            </w:rPr>
            <w:t xml:space="preserve">Поправка: </w:t>
          </w:r>
          <w:r w:rsidRPr="00DD58FC">
            <w:rPr>
              <w:sz w:val="18"/>
              <w:szCs w:val="18"/>
              <w:lang w:val="en-US"/>
            </w:rPr>
            <w:t>0</w:t>
          </w:r>
        </w:p>
      </w:tc>
    </w:tr>
    <w:tr w:rsidR="00A74C2C" w:rsidTr="008404D1">
      <w:tc>
        <w:tcPr>
          <w:tcW w:w="851" w:type="dxa"/>
          <w:vMerge/>
          <w:tcBorders>
            <w:bottom w:val="single" w:sz="4" w:space="0" w:color="auto"/>
          </w:tcBorders>
        </w:tcPr>
        <w:p w:rsidR="00A74C2C" w:rsidRPr="00DD58FC" w:rsidRDefault="00A74C2C" w:rsidP="008404D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68" w:type="dxa"/>
          <w:vMerge/>
          <w:tcBorders>
            <w:bottom w:val="single" w:sz="4" w:space="0" w:color="auto"/>
          </w:tcBorders>
        </w:tcPr>
        <w:p w:rsidR="00A74C2C" w:rsidRPr="00DD58FC" w:rsidRDefault="00A74C2C" w:rsidP="008404D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4111" w:type="dxa"/>
          <w:vMerge/>
          <w:tcBorders>
            <w:bottom w:val="single" w:sz="4" w:space="0" w:color="auto"/>
          </w:tcBorders>
        </w:tcPr>
        <w:p w:rsidR="00A74C2C" w:rsidRPr="00D57BA0" w:rsidRDefault="00A74C2C" w:rsidP="008404D1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A74C2C" w:rsidRPr="00DD58FC" w:rsidRDefault="00A74C2C" w:rsidP="008676E7">
          <w:pPr>
            <w:tabs>
              <w:tab w:val="right" w:pos="2664"/>
            </w:tabs>
            <w:rPr>
              <w:sz w:val="18"/>
              <w:szCs w:val="18"/>
            </w:rPr>
          </w:pPr>
          <w:r w:rsidRPr="00DD58FC">
            <w:rPr>
              <w:sz w:val="18"/>
              <w:szCs w:val="18"/>
            </w:rPr>
            <w:t xml:space="preserve">Действует с </w:t>
          </w:r>
          <w:r>
            <w:rPr>
              <w:sz w:val="18"/>
              <w:szCs w:val="18"/>
            </w:rPr>
            <w:t>04</w:t>
          </w:r>
          <w:r w:rsidRPr="00E44A90">
            <w:rPr>
              <w:sz w:val="18"/>
              <w:szCs w:val="18"/>
            </w:rPr>
            <w:t>.</w:t>
          </w:r>
          <w:r w:rsidRPr="00E44A90">
            <w:rPr>
              <w:sz w:val="18"/>
              <w:szCs w:val="18"/>
              <w:lang w:val="en-US"/>
            </w:rPr>
            <w:t>0</w:t>
          </w:r>
          <w:r>
            <w:rPr>
              <w:sz w:val="18"/>
              <w:szCs w:val="18"/>
            </w:rPr>
            <w:t>4</w:t>
          </w:r>
          <w:r w:rsidRPr="00E44A90">
            <w:rPr>
              <w:sz w:val="18"/>
              <w:szCs w:val="18"/>
            </w:rPr>
            <w:t>.201</w:t>
          </w:r>
          <w:r w:rsidRPr="00E44A90">
            <w:rPr>
              <w:sz w:val="18"/>
              <w:szCs w:val="18"/>
              <w:lang w:val="en-US"/>
            </w:rPr>
            <w:t>7</w:t>
          </w:r>
          <w:r w:rsidRPr="00E44A90">
            <w:rPr>
              <w:sz w:val="18"/>
              <w:szCs w:val="18"/>
            </w:rPr>
            <w:t>г.</w:t>
          </w:r>
        </w:p>
      </w:tc>
    </w:tr>
  </w:tbl>
  <w:p w:rsidR="00A74C2C" w:rsidRPr="006D2ADA" w:rsidRDefault="00A74C2C" w:rsidP="00BD098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/>
    </w:tblPr>
    <w:tblGrid>
      <w:gridCol w:w="1000"/>
      <w:gridCol w:w="2261"/>
      <w:gridCol w:w="3827"/>
      <w:gridCol w:w="2268"/>
    </w:tblGrid>
    <w:tr w:rsidR="00A74C2C" w:rsidTr="00DF2B8A">
      <w:tc>
        <w:tcPr>
          <w:tcW w:w="1000" w:type="dxa"/>
          <w:vMerge w:val="restart"/>
          <w:tcBorders>
            <w:top w:val="single" w:sz="4" w:space="0" w:color="auto"/>
          </w:tcBorders>
          <w:vAlign w:val="center"/>
        </w:tcPr>
        <w:p w:rsidR="00A74C2C" w:rsidRPr="008D0373" w:rsidRDefault="00A74C2C" w:rsidP="003F0E2B">
          <w:pPr>
            <w:pStyle w:val="1"/>
            <w:tabs>
              <w:tab w:val="left" w:pos="708"/>
            </w:tabs>
            <w:ind w:left="-108"/>
            <w:rPr>
              <w:rFonts w:ascii="Arial" w:hAnsi="Arial" w:cs="Arial"/>
              <w:i/>
              <w:iCs/>
              <w:sz w:val="28"/>
              <w:szCs w:val="28"/>
              <w:lang w:val="en-US"/>
            </w:rPr>
          </w:pPr>
          <w:r w:rsidRPr="00162CE3">
            <w:rPr>
              <w:sz w:val="10"/>
              <w:szCs w:val="10"/>
            </w:rPr>
            <w:object w:dxaOrig="2880" w:dyaOrig="1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41.95pt;height:32.65pt" o:ole="">
                <v:imagedata r:id="rId1" o:title=""/>
              </v:shape>
              <o:OLEObject Type="Embed" ProgID="PhotoStylerImage" ShapeID="_x0000_i1039" DrawAspect="Content" ObjectID="_1561267527" r:id="rId2"/>
            </w:object>
          </w:r>
        </w:p>
      </w:tc>
      <w:tc>
        <w:tcPr>
          <w:tcW w:w="2261" w:type="dxa"/>
          <w:vMerge w:val="restart"/>
          <w:tcBorders>
            <w:top w:val="single" w:sz="4" w:space="0" w:color="auto"/>
          </w:tcBorders>
          <w:vAlign w:val="center"/>
        </w:tcPr>
        <w:p w:rsidR="00A74C2C" w:rsidRPr="00003154" w:rsidRDefault="00A74C2C" w:rsidP="003F0E2B">
          <w:pPr>
            <w:jc w:val="center"/>
            <w:rPr>
              <w:b/>
              <w:sz w:val="22"/>
              <w:szCs w:val="22"/>
            </w:rPr>
          </w:pPr>
          <w:r w:rsidRPr="00003154">
            <w:rPr>
              <w:b/>
              <w:sz w:val="22"/>
              <w:szCs w:val="22"/>
            </w:rPr>
            <w:t>Центр</w:t>
          </w:r>
        </w:p>
        <w:p w:rsidR="00A74C2C" w:rsidRPr="00DD58FC" w:rsidRDefault="00A74C2C" w:rsidP="003F0E2B">
          <w:pPr>
            <w:jc w:val="center"/>
            <w:rPr>
              <w:b/>
              <w:sz w:val="28"/>
              <w:szCs w:val="28"/>
              <w:lang w:val="en-US"/>
            </w:rPr>
          </w:pPr>
          <w:r w:rsidRPr="00003154">
            <w:rPr>
              <w:b/>
              <w:sz w:val="22"/>
              <w:szCs w:val="22"/>
            </w:rPr>
            <w:t>«Узаэронавигация»</w:t>
          </w:r>
        </w:p>
      </w:tc>
      <w:tc>
        <w:tcPr>
          <w:tcW w:w="3827" w:type="dxa"/>
          <w:vMerge w:val="restart"/>
          <w:tcBorders>
            <w:top w:val="single" w:sz="4" w:space="0" w:color="auto"/>
          </w:tcBorders>
          <w:vAlign w:val="center"/>
        </w:tcPr>
        <w:p w:rsidR="00A74C2C" w:rsidRPr="00D57BA0" w:rsidRDefault="00A74C2C" w:rsidP="00D57BA0">
          <w:pPr>
            <w:shd w:val="clear" w:color="auto" w:fill="FFFFFF"/>
            <w:ind w:left="11"/>
            <w:jc w:val="center"/>
            <w:outlineLvl w:val="0"/>
            <w:rPr>
              <w:sz w:val="22"/>
              <w:szCs w:val="22"/>
            </w:rPr>
          </w:pPr>
          <w:r w:rsidRPr="00D57BA0">
            <w:rPr>
              <w:bCs/>
              <w:color w:val="000000"/>
              <w:sz w:val="22"/>
              <w:szCs w:val="22"/>
            </w:rPr>
            <w:t>Методика</w:t>
          </w:r>
        </w:p>
        <w:p w:rsidR="00A74C2C" w:rsidRDefault="00A74C2C" w:rsidP="00D57BA0">
          <w:pPr>
            <w:shd w:val="clear" w:color="auto" w:fill="FFFFFF"/>
            <w:ind w:left="11"/>
            <w:jc w:val="center"/>
            <w:rPr>
              <w:color w:val="000000"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расчета пропускной способности зон (районов) ответственности</w:t>
          </w:r>
          <w:r>
            <w:rPr>
              <w:color w:val="000000"/>
              <w:sz w:val="22"/>
              <w:szCs w:val="22"/>
            </w:rPr>
            <w:t xml:space="preserve"> </w:t>
          </w:r>
          <w:r w:rsidRPr="00D57BA0">
            <w:rPr>
              <w:color w:val="000000"/>
              <w:sz w:val="22"/>
              <w:szCs w:val="22"/>
            </w:rPr>
            <w:t>диспетчерских пунктов УВД</w:t>
          </w:r>
        </w:p>
        <w:p w:rsidR="00A74C2C" w:rsidRPr="00121599" w:rsidRDefault="00A74C2C" w:rsidP="00D57BA0">
          <w:pPr>
            <w:shd w:val="clear" w:color="auto" w:fill="FFFFFF"/>
            <w:tabs>
              <w:tab w:val="left" w:pos="0"/>
            </w:tabs>
            <w:ind w:right="1"/>
            <w:jc w:val="center"/>
            <w:rPr>
              <w:b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Центра «Узаэронавигация»</w:t>
          </w: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A74C2C" w:rsidRDefault="00A74C2C" w:rsidP="00BD0981">
          <w:pPr>
            <w:tabs>
              <w:tab w:val="center" w:pos="133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ПСК/ЦУАН/ОВД - 04</w:t>
          </w:r>
        </w:p>
        <w:p w:rsidR="00A74C2C" w:rsidRPr="00DD58FC" w:rsidRDefault="00A74C2C" w:rsidP="00C51522">
          <w:pPr>
            <w:tabs>
              <w:tab w:val="center" w:pos="1332"/>
            </w:tabs>
            <w:rPr>
              <w:sz w:val="18"/>
              <w:szCs w:val="18"/>
            </w:rPr>
          </w:pPr>
          <w:r w:rsidRPr="00DD58FC">
            <w:rPr>
              <w:sz w:val="18"/>
              <w:szCs w:val="18"/>
            </w:rPr>
            <w:t xml:space="preserve">Раздел: </w:t>
          </w:r>
          <w:r>
            <w:rPr>
              <w:sz w:val="18"/>
              <w:szCs w:val="18"/>
            </w:rPr>
            <w:t>1</w:t>
          </w:r>
        </w:p>
      </w:tc>
    </w:tr>
    <w:tr w:rsidR="00A74C2C" w:rsidTr="00DF2B8A">
      <w:tc>
        <w:tcPr>
          <w:tcW w:w="1000" w:type="dxa"/>
          <w:vMerge/>
          <w:vAlign w:val="center"/>
        </w:tcPr>
        <w:p w:rsidR="00A74C2C" w:rsidRPr="00DD58FC" w:rsidRDefault="00A74C2C" w:rsidP="00BD0981">
          <w:pPr>
            <w:rPr>
              <w:b/>
              <w:sz w:val="28"/>
              <w:szCs w:val="28"/>
            </w:rPr>
          </w:pPr>
        </w:p>
      </w:tc>
      <w:tc>
        <w:tcPr>
          <w:tcW w:w="2261" w:type="dxa"/>
          <w:vMerge/>
          <w:vAlign w:val="center"/>
        </w:tcPr>
        <w:p w:rsidR="00A74C2C" w:rsidRPr="00DD58FC" w:rsidRDefault="00A74C2C" w:rsidP="00BD0981">
          <w:pPr>
            <w:rPr>
              <w:b/>
              <w:sz w:val="28"/>
              <w:szCs w:val="28"/>
            </w:rPr>
          </w:pPr>
        </w:p>
      </w:tc>
      <w:tc>
        <w:tcPr>
          <w:tcW w:w="3827" w:type="dxa"/>
          <w:vMerge/>
        </w:tcPr>
        <w:p w:rsidR="00A74C2C" w:rsidRPr="00DD58FC" w:rsidRDefault="00A74C2C" w:rsidP="00BD098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68" w:type="dxa"/>
          <w:vAlign w:val="center"/>
        </w:tcPr>
        <w:p w:rsidR="00A74C2C" w:rsidRPr="00DD58FC" w:rsidRDefault="00A74C2C" w:rsidP="00BC32E3">
          <w:pPr>
            <w:rPr>
              <w:sz w:val="18"/>
              <w:szCs w:val="18"/>
            </w:rPr>
          </w:pPr>
          <w:r w:rsidRPr="00DD58FC">
            <w:rPr>
              <w:sz w:val="18"/>
              <w:szCs w:val="18"/>
            </w:rPr>
            <w:t xml:space="preserve">Стр. </w:t>
          </w:r>
          <w:r>
            <w:rPr>
              <w:sz w:val="18"/>
              <w:szCs w:val="18"/>
            </w:rPr>
            <w:t>1-</w:t>
          </w:r>
          <w:r w:rsidR="00FA49BF" w:rsidRPr="00A84105">
            <w:rPr>
              <w:sz w:val="18"/>
              <w:szCs w:val="18"/>
            </w:rPr>
            <w:fldChar w:fldCharType="begin"/>
          </w:r>
          <w:r w:rsidRPr="00A84105">
            <w:rPr>
              <w:sz w:val="18"/>
              <w:szCs w:val="18"/>
            </w:rPr>
            <w:instrText xml:space="preserve"> PAGE   \* MERGEFORMAT </w:instrText>
          </w:r>
          <w:r w:rsidR="00FA49BF" w:rsidRPr="00A84105">
            <w:rPr>
              <w:sz w:val="18"/>
              <w:szCs w:val="18"/>
            </w:rPr>
            <w:fldChar w:fldCharType="separate"/>
          </w:r>
          <w:r w:rsidR="00C03D18">
            <w:rPr>
              <w:noProof/>
              <w:sz w:val="18"/>
              <w:szCs w:val="18"/>
            </w:rPr>
            <w:t>4</w:t>
          </w:r>
          <w:r w:rsidR="00FA49BF" w:rsidRPr="00A84105">
            <w:rPr>
              <w:sz w:val="18"/>
              <w:szCs w:val="18"/>
            </w:rPr>
            <w:fldChar w:fldCharType="end"/>
          </w:r>
        </w:p>
      </w:tc>
    </w:tr>
    <w:tr w:rsidR="00A74C2C" w:rsidTr="00DF2B8A">
      <w:tc>
        <w:tcPr>
          <w:tcW w:w="1000" w:type="dxa"/>
          <w:vMerge/>
        </w:tcPr>
        <w:p w:rsidR="00A74C2C" w:rsidRPr="00DD58FC" w:rsidRDefault="00A74C2C" w:rsidP="00BD098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61" w:type="dxa"/>
          <w:vMerge/>
        </w:tcPr>
        <w:p w:rsidR="00A74C2C" w:rsidRPr="00DD58FC" w:rsidRDefault="00A74C2C" w:rsidP="00BD098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827" w:type="dxa"/>
          <w:vMerge/>
        </w:tcPr>
        <w:p w:rsidR="00A74C2C" w:rsidRPr="00DD58FC" w:rsidRDefault="00A74C2C" w:rsidP="00BD098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68" w:type="dxa"/>
          <w:vAlign w:val="center"/>
        </w:tcPr>
        <w:p w:rsidR="00A74C2C" w:rsidRPr="00DD58FC" w:rsidRDefault="00A74C2C" w:rsidP="00BD0981">
          <w:pPr>
            <w:rPr>
              <w:sz w:val="18"/>
              <w:szCs w:val="18"/>
              <w:lang w:val="en-US"/>
            </w:rPr>
          </w:pPr>
          <w:r w:rsidRPr="00DD58FC">
            <w:rPr>
              <w:sz w:val="18"/>
              <w:szCs w:val="18"/>
            </w:rPr>
            <w:t xml:space="preserve">Поправка: </w:t>
          </w:r>
          <w:r w:rsidRPr="00DD58FC">
            <w:rPr>
              <w:sz w:val="18"/>
              <w:szCs w:val="18"/>
              <w:lang w:val="en-US"/>
            </w:rPr>
            <w:t>0</w:t>
          </w:r>
        </w:p>
      </w:tc>
    </w:tr>
    <w:tr w:rsidR="00A74C2C" w:rsidTr="00DF2B8A">
      <w:tc>
        <w:tcPr>
          <w:tcW w:w="1000" w:type="dxa"/>
          <w:vMerge/>
          <w:tcBorders>
            <w:bottom w:val="single" w:sz="4" w:space="0" w:color="auto"/>
          </w:tcBorders>
        </w:tcPr>
        <w:p w:rsidR="00A74C2C" w:rsidRPr="00DD58FC" w:rsidRDefault="00A74C2C" w:rsidP="00BD098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61" w:type="dxa"/>
          <w:vMerge/>
          <w:tcBorders>
            <w:bottom w:val="single" w:sz="4" w:space="0" w:color="auto"/>
          </w:tcBorders>
        </w:tcPr>
        <w:p w:rsidR="00A74C2C" w:rsidRPr="00DD58FC" w:rsidRDefault="00A74C2C" w:rsidP="00BD098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827" w:type="dxa"/>
          <w:vMerge/>
          <w:tcBorders>
            <w:bottom w:val="single" w:sz="4" w:space="0" w:color="auto"/>
          </w:tcBorders>
        </w:tcPr>
        <w:p w:rsidR="00A74C2C" w:rsidRPr="00DD58FC" w:rsidRDefault="00A74C2C" w:rsidP="00BD098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:rsidR="00A74C2C" w:rsidRPr="00DD58FC" w:rsidRDefault="00A74C2C" w:rsidP="008676E7">
          <w:pPr>
            <w:tabs>
              <w:tab w:val="right" w:pos="2664"/>
            </w:tabs>
            <w:rPr>
              <w:sz w:val="18"/>
              <w:szCs w:val="18"/>
            </w:rPr>
          </w:pPr>
          <w:r w:rsidRPr="00DD58FC">
            <w:rPr>
              <w:sz w:val="18"/>
              <w:szCs w:val="18"/>
            </w:rPr>
            <w:t xml:space="preserve">Действует с </w:t>
          </w:r>
          <w:r>
            <w:rPr>
              <w:sz w:val="18"/>
              <w:szCs w:val="18"/>
            </w:rPr>
            <w:t>04</w:t>
          </w:r>
          <w:r w:rsidRPr="00E44A90">
            <w:rPr>
              <w:sz w:val="18"/>
              <w:szCs w:val="18"/>
            </w:rPr>
            <w:t>.</w:t>
          </w:r>
          <w:r w:rsidRPr="00E44A90">
            <w:rPr>
              <w:sz w:val="18"/>
              <w:szCs w:val="18"/>
              <w:lang w:val="en-US"/>
            </w:rPr>
            <w:t>0</w:t>
          </w:r>
          <w:r>
            <w:rPr>
              <w:sz w:val="18"/>
              <w:szCs w:val="18"/>
            </w:rPr>
            <w:t>4</w:t>
          </w:r>
          <w:r w:rsidRPr="00E44A90">
            <w:rPr>
              <w:sz w:val="18"/>
              <w:szCs w:val="18"/>
            </w:rPr>
            <w:t>.201</w:t>
          </w:r>
          <w:r w:rsidRPr="00E44A90">
            <w:rPr>
              <w:sz w:val="18"/>
              <w:szCs w:val="18"/>
              <w:lang w:val="en-US"/>
            </w:rPr>
            <w:t>7</w:t>
          </w:r>
          <w:r w:rsidRPr="00E44A90">
            <w:rPr>
              <w:sz w:val="18"/>
              <w:szCs w:val="18"/>
            </w:rPr>
            <w:t>г</w:t>
          </w:r>
          <w:r>
            <w:rPr>
              <w:sz w:val="18"/>
              <w:szCs w:val="18"/>
            </w:rPr>
            <w:t>.</w:t>
          </w:r>
        </w:p>
      </w:tc>
    </w:tr>
  </w:tbl>
  <w:p w:rsidR="00A74C2C" w:rsidRPr="006D2ADA" w:rsidRDefault="00A74C2C" w:rsidP="00BD098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/>
    </w:tblPr>
    <w:tblGrid>
      <w:gridCol w:w="959"/>
      <w:gridCol w:w="2268"/>
      <w:gridCol w:w="3827"/>
      <w:gridCol w:w="2414"/>
    </w:tblGrid>
    <w:tr w:rsidR="00A74C2C" w:rsidTr="002206AF">
      <w:trPr>
        <w:cantSplit/>
      </w:trPr>
      <w:tc>
        <w:tcPr>
          <w:tcW w:w="959" w:type="dxa"/>
          <w:vMerge w:val="restart"/>
          <w:tcBorders>
            <w:top w:val="single" w:sz="4" w:space="0" w:color="auto"/>
          </w:tcBorders>
          <w:vAlign w:val="center"/>
        </w:tcPr>
        <w:p w:rsidR="00A74C2C" w:rsidRPr="008D0373" w:rsidRDefault="00A74C2C" w:rsidP="003F0E2B">
          <w:pPr>
            <w:pStyle w:val="1"/>
            <w:tabs>
              <w:tab w:val="left" w:pos="708"/>
            </w:tabs>
            <w:ind w:left="-108"/>
            <w:rPr>
              <w:rFonts w:ascii="Arial" w:hAnsi="Arial" w:cs="Arial"/>
              <w:i/>
              <w:iCs/>
              <w:sz w:val="28"/>
              <w:szCs w:val="28"/>
              <w:lang w:val="en-US"/>
            </w:rPr>
          </w:pPr>
          <w:r w:rsidRPr="00162CE3">
            <w:rPr>
              <w:sz w:val="10"/>
              <w:szCs w:val="10"/>
            </w:rPr>
            <w:object w:dxaOrig="2880" w:dyaOrig="1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0" type="#_x0000_t75" style="width:41.95pt;height:32.65pt" o:ole="">
                <v:imagedata r:id="rId1" o:title=""/>
              </v:shape>
              <o:OLEObject Type="Embed" ProgID="PhotoStylerImage" ShapeID="_x0000_i1040" DrawAspect="Content" ObjectID="_1561267528" r:id="rId2"/>
            </w:object>
          </w:r>
        </w:p>
      </w:tc>
      <w:tc>
        <w:tcPr>
          <w:tcW w:w="2268" w:type="dxa"/>
          <w:vMerge w:val="restart"/>
          <w:tcBorders>
            <w:top w:val="single" w:sz="4" w:space="0" w:color="auto"/>
          </w:tcBorders>
          <w:vAlign w:val="center"/>
        </w:tcPr>
        <w:p w:rsidR="00A74C2C" w:rsidRPr="00003154" w:rsidRDefault="00A74C2C" w:rsidP="003F0E2B">
          <w:pPr>
            <w:jc w:val="center"/>
            <w:rPr>
              <w:b/>
              <w:sz w:val="22"/>
              <w:szCs w:val="22"/>
            </w:rPr>
          </w:pPr>
          <w:r w:rsidRPr="00003154">
            <w:rPr>
              <w:b/>
              <w:sz w:val="22"/>
              <w:szCs w:val="22"/>
            </w:rPr>
            <w:t>Центр</w:t>
          </w:r>
        </w:p>
        <w:p w:rsidR="00A74C2C" w:rsidRPr="00DD58FC" w:rsidRDefault="00A74C2C" w:rsidP="003F0E2B">
          <w:pPr>
            <w:jc w:val="center"/>
            <w:rPr>
              <w:b/>
              <w:sz w:val="28"/>
              <w:szCs w:val="28"/>
              <w:lang w:val="en-US"/>
            </w:rPr>
          </w:pPr>
          <w:r w:rsidRPr="00003154">
            <w:rPr>
              <w:b/>
              <w:sz w:val="22"/>
              <w:szCs w:val="22"/>
            </w:rPr>
            <w:t>«Узаэронавигация»</w:t>
          </w:r>
        </w:p>
      </w:tc>
      <w:tc>
        <w:tcPr>
          <w:tcW w:w="3827" w:type="dxa"/>
          <w:vMerge w:val="restart"/>
          <w:tcBorders>
            <w:top w:val="single" w:sz="4" w:space="0" w:color="auto"/>
          </w:tcBorders>
          <w:vAlign w:val="center"/>
        </w:tcPr>
        <w:p w:rsidR="00A74C2C" w:rsidRPr="00D57BA0" w:rsidRDefault="00A74C2C" w:rsidP="00D57BA0">
          <w:pPr>
            <w:shd w:val="clear" w:color="auto" w:fill="FFFFFF"/>
            <w:ind w:left="11"/>
            <w:jc w:val="center"/>
            <w:outlineLvl w:val="0"/>
            <w:rPr>
              <w:sz w:val="22"/>
              <w:szCs w:val="22"/>
            </w:rPr>
          </w:pPr>
          <w:r w:rsidRPr="00D57BA0">
            <w:rPr>
              <w:bCs/>
              <w:color w:val="000000"/>
              <w:sz w:val="22"/>
              <w:szCs w:val="22"/>
            </w:rPr>
            <w:t>Методика</w:t>
          </w:r>
        </w:p>
        <w:p w:rsidR="00A74C2C" w:rsidRDefault="00A74C2C" w:rsidP="00D57BA0">
          <w:pPr>
            <w:shd w:val="clear" w:color="auto" w:fill="FFFFFF"/>
            <w:ind w:left="11"/>
            <w:jc w:val="center"/>
            <w:rPr>
              <w:color w:val="000000"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расчета пропускной способности зон (районов) ответственности</w:t>
          </w:r>
          <w:r>
            <w:rPr>
              <w:color w:val="000000"/>
              <w:sz w:val="22"/>
              <w:szCs w:val="22"/>
            </w:rPr>
            <w:t xml:space="preserve"> </w:t>
          </w:r>
          <w:r w:rsidRPr="00D57BA0">
            <w:rPr>
              <w:color w:val="000000"/>
              <w:sz w:val="22"/>
              <w:szCs w:val="22"/>
            </w:rPr>
            <w:t>диспетчерских пунктов УВД</w:t>
          </w:r>
        </w:p>
        <w:p w:rsidR="00A74C2C" w:rsidRPr="00121599" w:rsidRDefault="00A74C2C" w:rsidP="00D57BA0">
          <w:pPr>
            <w:shd w:val="clear" w:color="auto" w:fill="FFFFFF"/>
            <w:tabs>
              <w:tab w:val="left" w:pos="0"/>
            </w:tabs>
            <w:ind w:right="1"/>
            <w:jc w:val="center"/>
            <w:rPr>
              <w:b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Центра «Узаэронавигация»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A74C2C" w:rsidRPr="00D84294" w:rsidRDefault="00A74C2C" w:rsidP="00A84105">
          <w:pPr>
            <w:tabs>
              <w:tab w:val="center" w:pos="133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ПСК/ЦУАН/ОВД - 04</w:t>
          </w:r>
        </w:p>
        <w:p w:rsidR="00A74C2C" w:rsidRPr="00D84294" w:rsidRDefault="00A74C2C" w:rsidP="007B15C9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>Раздел: 2</w:t>
          </w:r>
        </w:p>
      </w:tc>
    </w:tr>
    <w:tr w:rsidR="00A74C2C" w:rsidTr="002206AF">
      <w:trPr>
        <w:cantSplit/>
      </w:trPr>
      <w:tc>
        <w:tcPr>
          <w:tcW w:w="959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2268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3827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2414" w:type="dxa"/>
        </w:tcPr>
        <w:p w:rsidR="00A74C2C" w:rsidRPr="00D84294" w:rsidRDefault="00A74C2C" w:rsidP="003F278A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>Стр. 2 -</w:t>
          </w:r>
          <w:r w:rsidR="00FA49BF" w:rsidRPr="00D84294">
            <w:rPr>
              <w:sz w:val="18"/>
              <w:szCs w:val="18"/>
            </w:rPr>
            <w:fldChar w:fldCharType="begin"/>
          </w:r>
          <w:r w:rsidRPr="00D84294">
            <w:rPr>
              <w:sz w:val="18"/>
              <w:szCs w:val="18"/>
            </w:rPr>
            <w:instrText xml:space="preserve"> PAGE   \* MERGEFORMAT </w:instrText>
          </w:r>
          <w:r w:rsidR="00FA49BF" w:rsidRPr="00D84294">
            <w:rPr>
              <w:sz w:val="18"/>
              <w:szCs w:val="18"/>
            </w:rPr>
            <w:fldChar w:fldCharType="separate"/>
          </w:r>
          <w:r w:rsidR="00C03D18">
            <w:rPr>
              <w:noProof/>
              <w:sz w:val="18"/>
              <w:szCs w:val="18"/>
            </w:rPr>
            <w:t>6</w:t>
          </w:r>
          <w:r w:rsidR="00FA49BF" w:rsidRPr="00D84294">
            <w:rPr>
              <w:sz w:val="18"/>
              <w:szCs w:val="18"/>
            </w:rPr>
            <w:fldChar w:fldCharType="end"/>
          </w:r>
        </w:p>
      </w:tc>
    </w:tr>
    <w:tr w:rsidR="00A74C2C" w:rsidTr="002206AF">
      <w:trPr>
        <w:cantSplit/>
      </w:trPr>
      <w:tc>
        <w:tcPr>
          <w:tcW w:w="959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2268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3827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2414" w:type="dxa"/>
        </w:tcPr>
        <w:p w:rsidR="00A74C2C" w:rsidRPr="00D84294" w:rsidRDefault="00A74C2C" w:rsidP="00BD0981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>Поправка: 0</w:t>
          </w:r>
        </w:p>
      </w:tc>
    </w:tr>
    <w:tr w:rsidR="00A74C2C" w:rsidTr="002206AF">
      <w:trPr>
        <w:cantSplit/>
      </w:trPr>
      <w:tc>
        <w:tcPr>
          <w:tcW w:w="959" w:type="dxa"/>
          <w:vMerge/>
          <w:tcBorders>
            <w:bottom w:val="single" w:sz="4" w:space="0" w:color="auto"/>
          </w:tcBorders>
        </w:tcPr>
        <w:p w:rsidR="00A74C2C" w:rsidRPr="008D0373" w:rsidRDefault="00A74C2C">
          <w:pPr>
            <w:pStyle w:val="a6"/>
          </w:pPr>
        </w:p>
      </w:tc>
      <w:tc>
        <w:tcPr>
          <w:tcW w:w="2268" w:type="dxa"/>
          <w:vMerge/>
          <w:tcBorders>
            <w:bottom w:val="single" w:sz="4" w:space="0" w:color="auto"/>
          </w:tcBorders>
        </w:tcPr>
        <w:p w:rsidR="00A74C2C" w:rsidRPr="008D0373" w:rsidRDefault="00A74C2C">
          <w:pPr>
            <w:pStyle w:val="a6"/>
          </w:pPr>
        </w:p>
      </w:tc>
      <w:tc>
        <w:tcPr>
          <w:tcW w:w="3827" w:type="dxa"/>
          <w:vMerge/>
          <w:tcBorders>
            <w:bottom w:val="single" w:sz="4" w:space="0" w:color="auto"/>
          </w:tcBorders>
        </w:tcPr>
        <w:p w:rsidR="00A74C2C" w:rsidRPr="008D0373" w:rsidRDefault="00A74C2C">
          <w:pPr>
            <w:pStyle w:val="a6"/>
          </w:pPr>
        </w:p>
      </w:tc>
      <w:tc>
        <w:tcPr>
          <w:tcW w:w="2414" w:type="dxa"/>
          <w:tcBorders>
            <w:bottom w:val="single" w:sz="4" w:space="0" w:color="auto"/>
          </w:tcBorders>
          <w:vAlign w:val="center"/>
        </w:tcPr>
        <w:p w:rsidR="00A74C2C" w:rsidRPr="00D84294" w:rsidRDefault="00A74C2C" w:rsidP="00693F3A">
          <w:pPr>
            <w:tabs>
              <w:tab w:val="right" w:pos="2664"/>
            </w:tabs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 xml:space="preserve">Действует с </w:t>
          </w:r>
          <w:r>
            <w:rPr>
              <w:sz w:val="18"/>
              <w:szCs w:val="18"/>
            </w:rPr>
            <w:t>04</w:t>
          </w:r>
          <w:r w:rsidRPr="00E44A90">
            <w:rPr>
              <w:sz w:val="18"/>
              <w:szCs w:val="18"/>
            </w:rPr>
            <w:t>.</w:t>
          </w:r>
          <w:r w:rsidRPr="00E44A90">
            <w:rPr>
              <w:sz w:val="18"/>
              <w:szCs w:val="18"/>
              <w:lang w:val="en-US"/>
            </w:rPr>
            <w:t>0</w:t>
          </w:r>
          <w:r>
            <w:rPr>
              <w:sz w:val="18"/>
              <w:szCs w:val="18"/>
            </w:rPr>
            <w:t>4</w:t>
          </w:r>
          <w:r w:rsidRPr="00E44A90">
            <w:rPr>
              <w:sz w:val="18"/>
              <w:szCs w:val="18"/>
            </w:rPr>
            <w:t>.201</w:t>
          </w:r>
          <w:r w:rsidRPr="00E44A90">
            <w:rPr>
              <w:sz w:val="18"/>
              <w:szCs w:val="18"/>
              <w:lang w:val="en-US"/>
            </w:rPr>
            <w:t>7</w:t>
          </w:r>
          <w:r w:rsidRPr="00E44A90">
            <w:rPr>
              <w:sz w:val="18"/>
              <w:szCs w:val="18"/>
            </w:rPr>
            <w:t>г</w:t>
          </w:r>
          <w:r w:rsidRPr="00D84294">
            <w:rPr>
              <w:sz w:val="18"/>
              <w:szCs w:val="18"/>
            </w:rPr>
            <w:t>.</w:t>
          </w:r>
        </w:p>
      </w:tc>
    </w:tr>
  </w:tbl>
  <w:p w:rsidR="00A74C2C" w:rsidRDefault="00A74C2C">
    <w:pPr>
      <w:pStyle w:val="a6"/>
      <w:rPr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/>
    </w:tblPr>
    <w:tblGrid>
      <w:gridCol w:w="959"/>
      <w:gridCol w:w="2268"/>
      <w:gridCol w:w="3827"/>
      <w:gridCol w:w="2414"/>
    </w:tblGrid>
    <w:tr w:rsidR="00A74C2C" w:rsidTr="002206AF">
      <w:trPr>
        <w:cantSplit/>
      </w:trPr>
      <w:tc>
        <w:tcPr>
          <w:tcW w:w="959" w:type="dxa"/>
          <w:vMerge w:val="restart"/>
          <w:tcBorders>
            <w:top w:val="single" w:sz="4" w:space="0" w:color="auto"/>
          </w:tcBorders>
          <w:vAlign w:val="center"/>
        </w:tcPr>
        <w:p w:rsidR="00A74C2C" w:rsidRPr="008D0373" w:rsidRDefault="00A74C2C" w:rsidP="003F0E2B">
          <w:pPr>
            <w:pStyle w:val="1"/>
            <w:tabs>
              <w:tab w:val="left" w:pos="708"/>
            </w:tabs>
            <w:ind w:left="-108"/>
            <w:rPr>
              <w:rFonts w:ascii="Arial" w:hAnsi="Arial" w:cs="Arial"/>
              <w:i/>
              <w:iCs/>
              <w:sz w:val="28"/>
              <w:szCs w:val="28"/>
              <w:lang w:val="en-US"/>
            </w:rPr>
          </w:pPr>
          <w:r w:rsidRPr="00162CE3">
            <w:rPr>
              <w:sz w:val="10"/>
              <w:szCs w:val="10"/>
            </w:rPr>
            <w:object w:dxaOrig="2880" w:dyaOrig="1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41.95pt;height:32.65pt" o:ole="">
                <v:imagedata r:id="rId1" o:title=""/>
              </v:shape>
              <o:OLEObject Type="Embed" ProgID="PhotoStylerImage" ShapeID="_x0000_i1041" DrawAspect="Content" ObjectID="_1561267529" r:id="rId2"/>
            </w:object>
          </w:r>
        </w:p>
      </w:tc>
      <w:tc>
        <w:tcPr>
          <w:tcW w:w="2268" w:type="dxa"/>
          <w:vMerge w:val="restart"/>
          <w:tcBorders>
            <w:top w:val="single" w:sz="4" w:space="0" w:color="auto"/>
          </w:tcBorders>
          <w:vAlign w:val="center"/>
        </w:tcPr>
        <w:p w:rsidR="00A74C2C" w:rsidRPr="00003154" w:rsidRDefault="00A74C2C" w:rsidP="003F0E2B">
          <w:pPr>
            <w:jc w:val="center"/>
            <w:rPr>
              <w:b/>
              <w:sz w:val="22"/>
              <w:szCs w:val="22"/>
            </w:rPr>
          </w:pPr>
          <w:r w:rsidRPr="00003154">
            <w:rPr>
              <w:b/>
              <w:sz w:val="22"/>
              <w:szCs w:val="22"/>
            </w:rPr>
            <w:t>Центр</w:t>
          </w:r>
        </w:p>
        <w:p w:rsidR="00A74C2C" w:rsidRPr="00DD58FC" w:rsidRDefault="00A74C2C" w:rsidP="003F0E2B">
          <w:pPr>
            <w:jc w:val="center"/>
            <w:rPr>
              <w:b/>
              <w:sz w:val="28"/>
              <w:szCs w:val="28"/>
              <w:lang w:val="en-US"/>
            </w:rPr>
          </w:pPr>
          <w:r w:rsidRPr="00003154">
            <w:rPr>
              <w:b/>
              <w:sz w:val="22"/>
              <w:szCs w:val="22"/>
            </w:rPr>
            <w:t>«Узаэронавигация»</w:t>
          </w:r>
        </w:p>
      </w:tc>
      <w:tc>
        <w:tcPr>
          <w:tcW w:w="3827" w:type="dxa"/>
          <w:vMerge w:val="restart"/>
          <w:tcBorders>
            <w:top w:val="single" w:sz="4" w:space="0" w:color="auto"/>
          </w:tcBorders>
          <w:vAlign w:val="center"/>
        </w:tcPr>
        <w:p w:rsidR="00A74C2C" w:rsidRPr="00D57BA0" w:rsidRDefault="00A74C2C" w:rsidP="00D57BA0">
          <w:pPr>
            <w:shd w:val="clear" w:color="auto" w:fill="FFFFFF"/>
            <w:ind w:left="11"/>
            <w:jc w:val="center"/>
            <w:outlineLvl w:val="0"/>
            <w:rPr>
              <w:sz w:val="22"/>
              <w:szCs w:val="22"/>
            </w:rPr>
          </w:pPr>
          <w:r w:rsidRPr="00D57BA0">
            <w:rPr>
              <w:bCs/>
              <w:color w:val="000000"/>
              <w:sz w:val="22"/>
              <w:szCs w:val="22"/>
            </w:rPr>
            <w:t>Методика</w:t>
          </w:r>
        </w:p>
        <w:p w:rsidR="00A74C2C" w:rsidRDefault="00A74C2C" w:rsidP="00D57BA0">
          <w:pPr>
            <w:shd w:val="clear" w:color="auto" w:fill="FFFFFF"/>
            <w:ind w:left="11"/>
            <w:jc w:val="center"/>
            <w:rPr>
              <w:color w:val="000000"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расчета пропускной способности зон (районов) ответственности</w:t>
          </w:r>
          <w:r>
            <w:rPr>
              <w:color w:val="000000"/>
              <w:sz w:val="22"/>
              <w:szCs w:val="22"/>
            </w:rPr>
            <w:t xml:space="preserve"> </w:t>
          </w:r>
          <w:r w:rsidRPr="00D57BA0">
            <w:rPr>
              <w:color w:val="000000"/>
              <w:sz w:val="22"/>
              <w:szCs w:val="22"/>
            </w:rPr>
            <w:t>диспетчерских пунктов УВД</w:t>
          </w:r>
        </w:p>
        <w:p w:rsidR="00A74C2C" w:rsidRPr="00121599" w:rsidRDefault="00A74C2C" w:rsidP="00D57BA0">
          <w:pPr>
            <w:shd w:val="clear" w:color="auto" w:fill="FFFFFF"/>
            <w:tabs>
              <w:tab w:val="left" w:pos="0"/>
            </w:tabs>
            <w:ind w:right="1"/>
            <w:jc w:val="center"/>
            <w:rPr>
              <w:b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Центра «Узаэронавигация»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A74C2C" w:rsidRPr="00D84294" w:rsidRDefault="00A74C2C" w:rsidP="00A84105">
          <w:pPr>
            <w:tabs>
              <w:tab w:val="center" w:pos="133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ПСК/ЦУАН/ОВД - 04</w:t>
          </w:r>
        </w:p>
        <w:p w:rsidR="00A74C2C" w:rsidRPr="00D84294" w:rsidRDefault="00A74C2C" w:rsidP="007B15C9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>Раздел: 2</w:t>
          </w:r>
        </w:p>
      </w:tc>
    </w:tr>
    <w:tr w:rsidR="00A74C2C" w:rsidTr="002206AF">
      <w:trPr>
        <w:cantSplit/>
      </w:trPr>
      <w:tc>
        <w:tcPr>
          <w:tcW w:w="959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2268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3827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2414" w:type="dxa"/>
        </w:tcPr>
        <w:p w:rsidR="00A74C2C" w:rsidRPr="00D84294" w:rsidRDefault="00A74C2C" w:rsidP="00965191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 xml:space="preserve">Стр. </w:t>
          </w:r>
          <w:r>
            <w:rPr>
              <w:sz w:val="18"/>
              <w:szCs w:val="18"/>
              <w:lang w:val="en-US"/>
            </w:rPr>
            <w:t>3</w:t>
          </w:r>
          <w:r w:rsidRPr="00D84294">
            <w:rPr>
              <w:sz w:val="18"/>
              <w:szCs w:val="18"/>
            </w:rPr>
            <w:t xml:space="preserve"> -</w:t>
          </w:r>
          <w:r w:rsidR="00FA49BF" w:rsidRPr="00D84294">
            <w:rPr>
              <w:sz w:val="18"/>
              <w:szCs w:val="18"/>
            </w:rPr>
            <w:fldChar w:fldCharType="begin"/>
          </w:r>
          <w:r w:rsidRPr="00D84294">
            <w:rPr>
              <w:sz w:val="18"/>
              <w:szCs w:val="18"/>
            </w:rPr>
            <w:instrText xml:space="preserve"> PAGE   \* MERGEFORMAT </w:instrText>
          </w:r>
          <w:r w:rsidR="00FA49BF" w:rsidRPr="00D84294">
            <w:rPr>
              <w:sz w:val="18"/>
              <w:szCs w:val="18"/>
            </w:rPr>
            <w:fldChar w:fldCharType="separate"/>
          </w:r>
          <w:r w:rsidR="00C03D18">
            <w:rPr>
              <w:noProof/>
              <w:sz w:val="18"/>
              <w:szCs w:val="18"/>
            </w:rPr>
            <w:t>4</w:t>
          </w:r>
          <w:r w:rsidR="00FA49BF" w:rsidRPr="00D84294">
            <w:rPr>
              <w:sz w:val="18"/>
              <w:szCs w:val="18"/>
            </w:rPr>
            <w:fldChar w:fldCharType="end"/>
          </w:r>
        </w:p>
      </w:tc>
    </w:tr>
    <w:tr w:rsidR="00A74C2C" w:rsidTr="002206AF">
      <w:trPr>
        <w:cantSplit/>
      </w:trPr>
      <w:tc>
        <w:tcPr>
          <w:tcW w:w="959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2268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3827" w:type="dxa"/>
          <w:vMerge/>
        </w:tcPr>
        <w:p w:rsidR="00A74C2C" w:rsidRPr="008D0373" w:rsidRDefault="00A74C2C">
          <w:pPr>
            <w:pStyle w:val="a6"/>
          </w:pPr>
        </w:p>
      </w:tc>
      <w:tc>
        <w:tcPr>
          <w:tcW w:w="2414" w:type="dxa"/>
        </w:tcPr>
        <w:p w:rsidR="00A74C2C" w:rsidRPr="00D84294" w:rsidRDefault="00A74C2C" w:rsidP="00BD0981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>Поправка: 0</w:t>
          </w:r>
        </w:p>
      </w:tc>
    </w:tr>
    <w:tr w:rsidR="00A74C2C" w:rsidTr="002206AF">
      <w:trPr>
        <w:cantSplit/>
      </w:trPr>
      <w:tc>
        <w:tcPr>
          <w:tcW w:w="959" w:type="dxa"/>
          <w:vMerge/>
          <w:tcBorders>
            <w:bottom w:val="single" w:sz="4" w:space="0" w:color="auto"/>
          </w:tcBorders>
        </w:tcPr>
        <w:p w:rsidR="00A74C2C" w:rsidRPr="008D0373" w:rsidRDefault="00A74C2C">
          <w:pPr>
            <w:pStyle w:val="a6"/>
          </w:pPr>
        </w:p>
      </w:tc>
      <w:tc>
        <w:tcPr>
          <w:tcW w:w="2268" w:type="dxa"/>
          <w:vMerge/>
          <w:tcBorders>
            <w:bottom w:val="single" w:sz="4" w:space="0" w:color="auto"/>
          </w:tcBorders>
        </w:tcPr>
        <w:p w:rsidR="00A74C2C" w:rsidRPr="008D0373" w:rsidRDefault="00A74C2C">
          <w:pPr>
            <w:pStyle w:val="a6"/>
          </w:pPr>
        </w:p>
      </w:tc>
      <w:tc>
        <w:tcPr>
          <w:tcW w:w="3827" w:type="dxa"/>
          <w:vMerge/>
          <w:tcBorders>
            <w:bottom w:val="single" w:sz="4" w:space="0" w:color="auto"/>
          </w:tcBorders>
        </w:tcPr>
        <w:p w:rsidR="00A74C2C" w:rsidRPr="008D0373" w:rsidRDefault="00A74C2C">
          <w:pPr>
            <w:pStyle w:val="a6"/>
          </w:pPr>
        </w:p>
      </w:tc>
      <w:tc>
        <w:tcPr>
          <w:tcW w:w="2414" w:type="dxa"/>
          <w:tcBorders>
            <w:bottom w:val="single" w:sz="4" w:space="0" w:color="auto"/>
          </w:tcBorders>
          <w:vAlign w:val="center"/>
        </w:tcPr>
        <w:p w:rsidR="00A74C2C" w:rsidRPr="00D84294" w:rsidRDefault="00A74C2C" w:rsidP="00D749F7">
          <w:pPr>
            <w:tabs>
              <w:tab w:val="right" w:pos="2664"/>
            </w:tabs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 xml:space="preserve">Действует с </w:t>
          </w:r>
          <w:r>
            <w:rPr>
              <w:sz w:val="18"/>
              <w:szCs w:val="18"/>
            </w:rPr>
            <w:t>04</w:t>
          </w:r>
          <w:r w:rsidRPr="00E44A90">
            <w:rPr>
              <w:sz w:val="18"/>
              <w:szCs w:val="18"/>
            </w:rPr>
            <w:t>.</w:t>
          </w:r>
          <w:r w:rsidRPr="00E44A90">
            <w:rPr>
              <w:sz w:val="18"/>
              <w:szCs w:val="18"/>
              <w:lang w:val="en-US"/>
            </w:rPr>
            <w:t>0</w:t>
          </w:r>
          <w:r>
            <w:rPr>
              <w:sz w:val="18"/>
              <w:szCs w:val="18"/>
            </w:rPr>
            <w:t>4</w:t>
          </w:r>
          <w:r w:rsidRPr="00E44A90">
            <w:rPr>
              <w:sz w:val="18"/>
              <w:szCs w:val="18"/>
            </w:rPr>
            <w:t>.201</w:t>
          </w:r>
          <w:r w:rsidRPr="00E44A90">
            <w:rPr>
              <w:sz w:val="18"/>
              <w:szCs w:val="18"/>
              <w:lang w:val="en-US"/>
            </w:rPr>
            <w:t>7</w:t>
          </w:r>
          <w:r w:rsidRPr="00E44A90">
            <w:rPr>
              <w:sz w:val="18"/>
              <w:szCs w:val="18"/>
            </w:rPr>
            <w:t>г</w:t>
          </w:r>
          <w:r w:rsidRPr="00D84294">
            <w:rPr>
              <w:sz w:val="18"/>
              <w:szCs w:val="18"/>
            </w:rPr>
            <w:t>.</w:t>
          </w:r>
        </w:p>
      </w:tc>
    </w:tr>
  </w:tbl>
  <w:p w:rsidR="00A74C2C" w:rsidRDefault="00A74C2C">
    <w:pPr>
      <w:pStyle w:val="a6"/>
      <w:rPr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/>
    </w:tblPr>
    <w:tblGrid>
      <w:gridCol w:w="959"/>
      <w:gridCol w:w="2268"/>
      <w:gridCol w:w="3827"/>
      <w:gridCol w:w="2414"/>
    </w:tblGrid>
    <w:tr w:rsidR="00A74C2C" w:rsidTr="004E4B18">
      <w:trPr>
        <w:cantSplit/>
      </w:trPr>
      <w:tc>
        <w:tcPr>
          <w:tcW w:w="959" w:type="dxa"/>
          <w:vMerge w:val="restart"/>
          <w:tcBorders>
            <w:top w:val="single" w:sz="4" w:space="0" w:color="auto"/>
          </w:tcBorders>
          <w:vAlign w:val="center"/>
        </w:tcPr>
        <w:p w:rsidR="00A74C2C" w:rsidRPr="008D0373" w:rsidRDefault="00A74C2C" w:rsidP="004E4B18">
          <w:pPr>
            <w:pStyle w:val="1"/>
            <w:tabs>
              <w:tab w:val="left" w:pos="708"/>
            </w:tabs>
            <w:ind w:left="-108"/>
            <w:rPr>
              <w:rFonts w:ascii="Arial" w:hAnsi="Arial" w:cs="Arial"/>
              <w:i/>
              <w:iCs/>
              <w:sz w:val="28"/>
              <w:szCs w:val="28"/>
              <w:lang w:val="en-US"/>
            </w:rPr>
          </w:pPr>
          <w:r w:rsidRPr="00162CE3">
            <w:rPr>
              <w:sz w:val="10"/>
              <w:szCs w:val="10"/>
            </w:rPr>
            <w:object w:dxaOrig="2880" w:dyaOrig="1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2" type="#_x0000_t75" style="width:41.95pt;height:32.65pt" o:ole="">
                <v:imagedata r:id="rId1" o:title=""/>
              </v:shape>
              <o:OLEObject Type="Embed" ProgID="PhotoStylerImage" ShapeID="_x0000_i1042" DrawAspect="Content" ObjectID="_1561267530" r:id="rId2"/>
            </w:object>
          </w:r>
        </w:p>
      </w:tc>
      <w:tc>
        <w:tcPr>
          <w:tcW w:w="2268" w:type="dxa"/>
          <w:vMerge w:val="restart"/>
          <w:tcBorders>
            <w:top w:val="single" w:sz="4" w:space="0" w:color="auto"/>
          </w:tcBorders>
          <w:vAlign w:val="center"/>
        </w:tcPr>
        <w:p w:rsidR="00A74C2C" w:rsidRPr="00003154" w:rsidRDefault="00A74C2C" w:rsidP="004E4B18">
          <w:pPr>
            <w:jc w:val="center"/>
            <w:rPr>
              <w:b/>
              <w:sz w:val="22"/>
              <w:szCs w:val="22"/>
            </w:rPr>
          </w:pPr>
          <w:r w:rsidRPr="00003154">
            <w:rPr>
              <w:b/>
              <w:sz w:val="22"/>
              <w:szCs w:val="22"/>
            </w:rPr>
            <w:t>Центр</w:t>
          </w:r>
        </w:p>
        <w:p w:rsidR="00A74C2C" w:rsidRPr="00DD58FC" w:rsidRDefault="00A74C2C" w:rsidP="004E4B18">
          <w:pPr>
            <w:jc w:val="center"/>
            <w:rPr>
              <w:b/>
              <w:sz w:val="28"/>
              <w:szCs w:val="28"/>
              <w:lang w:val="en-US"/>
            </w:rPr>
          </w:pPr>
          <w:r w:rsidRPr="00003154">
            <w:rPr>
              <w:b/>
              <w:sz w:val="22"/>
              <w:szCs w:val="22"/>
            </w:rPr>
            <w:t>«Узаэронавигация»</w:t>
          </w:r>
        </w:p>
      </w:tc>
      <w:tc>
        <w:tcPr>
          <w:tcW w:w="3827" w:type="dxa"/>
          <w:vMerge w:val="restart"/>
          <w:tcBorders>
            <w:top w:val="single" w:sz="4" w:space="0" w:color="auto"/>
          </w:tcBorders>
          <w:vAlign w:val="center"/>
        </w:tcPr>
        <w:p w:rsidR="00A74C2C" w:rsidRPr="00D57BA0" w:rsidRDefault="00A74C2C" w:rsidP="004E4B18">
          <w:pPr>
            <w:shd w:val="clear" w:color="auto" w:fill="FFFFFF"/>
            <w:ind w:left="11"/>
            <w:jc w:val="center"/>
            <w:outlineLvl w:val="0"/>
            <w:rPr>
              <w:sz w:val="22"/>
              <w:szCs w:val="22"/>
            </w:rPr>
          </w:pPr>
          <w:r w:rsidRPr="00D57BA0">
            <w:rPr>
              <w:bCs/>
              <w:color w:val="000000"/>
              <w:sz w:val="22"/>
              <w:szCs w:val="22"/>
            </w:rPr>
            <w:t>Методика</w:t>
          </w:r>
        </w:p>
        <w:p w:rsidR="00A74C2C" w:rsidRDefault="00A74C2C" w:rsidP="004E4B18">
          <w:pPr>
            <w:shd w:val="clear" w:color="auto" w:fill="FFFFFF"/>
            <w:ind w:left="11"/>
            <w:jc w:val="center"/>
            <w:rPr>
              <w:color w:val="000000"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расчета пропускной способности зон (районов) ответственности</w:t>
          </w:r>
          <w:r>
            <w:rPr>
              <w:color w:val="000000"/>
              <w:sz w:val="22"/>
              <w:szCs w:val="22"/>
            </w:rPr>
            <w:t xml:space="preserve"> </w:t>
          </w:r>
          <w:r w:rsidRPr="00D57BA0">
            <w:rPr>
              <w:color w:val="000000"/>
              <w:sz w:val="22"/>
              <w:szCs w:val="22"/>
            </w:rPr>
            <w:t>диспетчерских пунктов УВД</w:t>
          </w:r>
        </w:p>
        <w:p w:rsidR="00A74C2C" w:rsidRPr="00121599" w:rsidRDefault="00A74C2C" w:rsidP="004E4B18">
          <w:pPr>
            <w:shd w:val="clear" w:color="auto" w:fill="FFFFFF"/>
            <w:tabs>
              <w:tab w:val="left" w:pos="0"/>
            </w:tabs>
            <w:ind w:right="1"/>
            <w:jc w:val="center"/>
            <w:rPr>
              <w:b/>
              <w:sz w:val="22"/>
              <w:szCs w:val="22"/>
            </w:rPr>
          </w:pPr>
          <w:r w:rsidRPr="00D57BA0">
            <w:rPr>
              <w:color w:val="000000"/>
              <w:sz w:val="22"/>
              <w:szCs w:val="22"/>
            </w:rPr>
            <w:t>Центра «Узаэронавигация»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A74C2C" w:rsidRPr="00D84294" w:rsidRDefault="00A74C2C" w:rsidP="004E4B18">
          <w:pPr>
            <w:tabs>
              <w:tab w:val="center" w:pos="133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ПСК/ЦУАН/ОВД - 04</w:t>
          </w:r>
        </w:p>
        <w:p w:rsidR="00A74C2C" w:rsidRPr="00D84294" w:rsidRDefault="00A74C2C" w:rsidP="0075696E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 xml:space="preserve">Раздел: </w:t>
          </w:r>
          <w:r>
            <w:rPr>
              <w:sz w:val="18"/>
              <w:szCs w:val="18"/>
            </w:rPr>
            <w:t>3</w:t>
          </w:r>
        </w:p>
      </w:tc>
    </w:tr>
    <w:tr w:rsidR="00A74C2C" w:rsidTr="004E4B18">
      <w:trPr>
        <w:cantSplit/>
      </w:trPr>
      <w:tc>
        <w:tcPr>
          <w:tcW w:w="959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2268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3827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2414" w:type="dxa"/>
        </w:tcPr>
        <w:p w:rsidR="00A74C2C" w:rsidRPr="00D84294" w:rsidRDefault="00A74C2C" w:rsidP="00965191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 xml:space="preserve">Стр. </w:t>
          </w:r>
          <w:r>
            <w:rPr>
              <w:sz w:val="18"/>
              <w:szCs w:val="18"/>
            </w:rPr>
            <w:t>3</w:t>
          </w:r>
          <w:r w:rsidRPr="00D84294">
            <w:rPr>
              <w:sz w:val="18"/>
              <w:szCs w:val="18"/>
            </w:rPr>
            <w:t xml:space="preserve"> -</w:t>
          </w:r>
          <w:r w:rsidR="00FA49BF" w:rsidRPr="00965191">
            <w:rPr>
              <w:sz w:val="18"/>
              <w:szCs w:val="18"/>
            </w:rPr>
            <w:fldChar w:fldCharType="begin"/>
          </w:r>
          <w:r w:rsidRPr="00965191">
            <w:rPr>
              <w:sz w:val="18"/>
              <w:szCs w:val="18"/>
            </w:rPr>
            <w:instrText xml:space="preserve"> PAGE   \* MERGEFORMAT </w:instrText>
          </w:r>
          <w:r w:rsidR="00FA49BF" w:rsidRPr="00965191">
            <w:rPr>
              <w:sz w:val="18"/>
              <w:szCs w:val="18"/>
            </w:rPr>
            <w:fldChar w:fldCharType="separate"/>
          </w:r>
          <w:r w:rsidR="00C03D18">
            <w:rPr>
              <w:noProof/>
              <w:sz w:val="18"/>
              <w:szCs w:val="18"/>
            </w:rPr>
            <w:t>1</w:t>
          </w:r>
          <w:r w:rsidR="00FA49BF" w:rsidRPr="00965191">
            <w:rPr>
              <w:sz w:val="18"/>
              <w:szCs w:val="18"/>
            </w:rPr>
            <w:fldChar w:fldCharType="end"/>
          </w:r>
        </w:p>
      </w:tc>
    </w:tr>
    <w:tr w:rsidR="00A74C2C" w:rsidTr="004E4B18">
      <w:trPr>
        <w:cantSplit/>
      </w:trPr>
      <w:tc>
        <w:tcPr>
          <w:tcW w:w="959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2268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3827" w:type="dxa"/>
          <w:vMerge/>
        </w:tcPr>
        <w:p w:rsidR="00A74C2C" w:rsidRPr="008D0373" w:rsidRDefault="00A74C2C" w:rsidP="004E4B18">
          <w:pPr>
            <w:pStyle w:val="a6"/>
          </w:pPr>
        </w:p>
      </w:tc>
      <w:tc>
        <w:tcPr>
          <w:tcW w:w="2414" w:type="dxa"/>
        </w:tcPr>
        <w:p w:rsidR="00A74C2C" w:rsidRPr="00D84294" w:rsidRDefault="00A74C2C" w:rsidP="004E4B18">
          <w:pPr>
            <w:pStyle w:val="a6"/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>Поправка: 0</w:t>
          </w:r>
        </w:p>
      </w:tc>
    </w:tr>
    <w:tr w:rsidR="00A74C2C" w:rsidTr="004E4B18">
      <w:trPr>
        <w:cantSplit/>
      </w:trPr>
      <w:tc>
        <w:tcPr>
          <w:tcW w:w="959" w:type="dxa"/>
          <w:vMerge/>
          <w:tcBorders>
            <w:bottom w:val="single" w:sz="4" w:space="0" w:color="auto"/>
          </w:tcBorders>
        </w:tcPr>
        <w:p w:rsidR="00A74C2C" w:rsidRPr="008D0373" w:rsidRDefault="00A74C2C" w:rsidP="004E4B18">
          <w:pPr>
            <w:pStyle w:val="a6"/>
          </w:pPr>
        </w:p>
      </w:tc>
      <w:tc>
        <w:tcPr>
          <w:tcW w:w="2268" w:type="dxa"/>
          <w:vMerge/>
          <w:tcBorders>
            <w:bottom w:val="single" w:sz="4" w:space="0" w:color="auto"/>
          </w:tcBorders>
        </w:tcPr>
        <w:p w:rsidR="00A74C2C" w:rsidRPr="008D0373" w:rsidRDefault="00A74C2C" w:rsidP="004E4B18">
          <w:pPr>
            <w:pStyle w:val="a6"/>
          </w:pPr>
        </w:p>
      </w:tc>
      <w:tc>
        <w:tcPr>
          <w:tcW w:w="3827" w:type="dxa"/>
          <w:vMerge/>
          <w:tcBorders>
            <w:bottom w:val="single" w:sz="4" w:space="0" w:color="auto"/>
          </w:tcBorders>
        </w:tcPr>
        <w:p w:rsidR="00A74C2C" w:rsidRPr="008D0373" w:rsidRDefault="00A74C2C" w:rsidP="004E4B18">
          <w:pPr>
            <w:pStyle w:val="a6"/>
          </w:pPr>
        </w:p>
      </w:tc>
      <w:tc>
        <w:tcPr>
          <w:tcW w:w="2414" w:type="dxa"/>
          <w:tcBorders>
            <w:bottom w:val="single" w:sz="4" w:space="0" w:color="auto"/>
          </w:tcBorders>
          <w:vAlign w:val="center"/>
        </w:tcPr>
        <w:p w:rsidR="00A74C2C" w:rsidRPr="00E44A90" w:rsidRDefault="00A74C2C" w:rsidP="00D749F7">
          <w:pPr>
            <w:tabs>
              <w:tab w:val="right" w:pos="2664"/>
            </w:tabs>
            <w:rPr>
              <w:sz w:val="18"/>
              <w:szCs w:val="18"/>
            </w:rPr>
          </w:pPr>
          <w:r w:rsidRPr="00D84294">
            <w:rPr>
              <w:sz w:val="18"/>
              <w:szCs w:val="18"/>
            </w:rPr>
            <w:t xml:space="preserve">Действует с </w:t>
          </w:r>
          <w:r>
            <w:rPr>
              <w:sz w:val="18"/>
              <w:szCs w:val="18"/>
            </w:rPr>
            <w:t>04</w:t>
          </w:r>
          <w:r w:rsidRPr="00E44A90">
            <w:rPr>
              <w:sz w:val="18"/>
              <w:szCs w:val="18"/>
            </w:rPr>
            <w:t>.</w:t>
          </w:r>
          <w:r w:rsidRPr="00E44A90">
            <w:rPr>
              <w:sz w:val="18"/>
              <w:szCs w:val="18"/>
              <w:lang w:val="en-US"/>
            </w:rPr>
            <w:t>0</w:t>
          </w:r>
          <w:r>
            <w:rPr>
              <w:sz w:val="18"/>
              <w:szCs w:val="18"/>
            </w:rPr>
            <w:t>4</w:t>
          </w:r>
          <w:r w:rsidRPr="00E44A90">
            <w:rPr>
              <w:sz w:val="18"/>
              <w:szCs w:val="18"/>
            </w:rPr>
            <w:t>.201</w:t>
          </w:r>
          <w:r w:rsidRPr="00E44A90">
            <w:rPr>
              <w:sz w:val="18"/>
              <w:szCs w:val="18"/>
              <w:lang w:val="en-US"/>
            </w:rPr>
            <w:t>7</w:t>
          </w:r>
          <w:r w:rsidRPr="00E44A90">
            <w:rPr>
              <w:sz w:val="18"/>
              <w:szCs w:val="18"/>
            </w:rPr>
            <w:t>г</w:t>
          </w:r>
          <w:r>
            <w:rPr>
              <w:sz w:val="18"/>
              <w:szCs w:val="18"/>
            </w:rPr>
            <w:t>.</w:t>
          </w:r>
        </w:p>
      </w:tc>
    </w:tr>
  </w:tbl>
  <w:p w:rsidR="00A74C2C" w:rsidRDefault="00A74C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C04B32"/>
    <w:lvl w:ilvl="0">
      <w:numFmt w:val="bullet"/>
      <w:lvlText w:val="*"/>
      <w:lvlJc w:val="left"/>
    </w:lvl>
  </w:abstractNum>
  <w:abstractNum w:abstractNumId="1">
    <w:nsid w:val="0F0B446A"/>
    <w:multiLevelType w:val="multilevel"/>
    <w:tmpl w:val="992A8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4"/>
      </w:rPr>
    </w:lvl>
  </w:abstractNum>
  <w:abstractNum w:abstractNumId="2">
    <w:nsid w:val="0F9037BD"/>
    <w:multiLevelType w:val="hybridMultilevel"/>
    <w:tmpl w:val="64CE8992"/>
    <w:lvl w:ilvl="0" w:tplc="2F66B9AE">
      <w:start w:val="1"/>
      <w:numFmt w:val="russianLower"/>
      <w:lvlText w:val="%1)"/>
      <w:lvlJc w:val="left"/>
      <w:pPr>
        <w:tabs>
          <w:tab w:val="num" w:pos="1814"/>
        </w:tabs>
        <w:ind w:left="567" w:firstLine="28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06993"/>
    <w:multiLevelType w:val="hybridMultilevel"/>
    <w:tmpl w:val="80C2063E"/>
    <w:lvl w:ilvl="0" w:tplc="3DAEB9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4484AEF"/>
    <w:multiLevelType w:val="multilevel"/>
    <w:tmpl w:val="1504B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491203E"/>
    <w:multiLevelType w:val="hybridMultilevel"/>
    <w:tmpl w:val="515465A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E26920"/>
    <w:multiLevelType w:val="hybridMultilevel"/>
    <w:tmpl w:val="7BBE8A40"/>
    <w:lvl w:ilvl="0" w:tplc="2F66B9AE">
      <w:start w:val="1"/>
      <w:numFmt w:val="russianLower"/>
      <w:lvlText w:val="%1)"/>
      <w:lvlJc w:val="left"/>
      <w:pPr>
        <w:tabs>
          <w:tab w:val="num" w:pos="2381"/>
        </w:tabs>
        <w:ind w:left="1134" w:firstLine="28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1C0020"/>
    <w:multiLevelType w:val="hybridMultilevel"/>
    <w:tmpl w:val="19C04CE4"/>
    <w:lvl w:ilvl="0" w:tplc="2F66B9AE">
      <w:start w:val="1"/>
      <w:numFmt w:val="russianLower"/>
      <w:lvlText w:val="%1)"/>
      <w:lvlJc w:val="left"/>
      <w:pPr>
        <w:tabs>
          <w:tab w:val="num" w:pos="2381"/>
        </w:tabs>
        <w:ind w:left="1134" w:firstLine="28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6892809"/>
    <w:multiLevelType w:val="singleLevel"/>
    <w:tmpl w:val="AFFA9160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168B76D3"/>
    <w:multiLevelType w:val="singleLevel"/>
    <w:tmpl w:val="AA8674AE"/>
    <w:lvl w:ilvl="0">
      <w:start w:val="1"/>
      <w:numFmt w:val="decimal"/>
      <w:lvlText w:val="4.3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0">
    <w:nsid w:val="16DC27FA"/>
    <w:multiLevelType w:val="multilevel"/>
    <w:tmpl w:val="2A544D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1B8D3715"/>
    <w:multiLevelType w:val="hybridMultilevel"/>
    <w:tmpl w:val="DC2C44C0"/>
    <w:lvl w:ilvl="0" w:tplc="1EC02CA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3C32680"/>
    <w:multiLevelType w:val="multilevel"/>
    <w:tmpl w:val="C8E6B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38360E"/>
    <w:multiLevelType w:val="multilevel"/>
    <w:tmpl w:val="4328A32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276579B2"/>
    <w:multiLevelType w:val="hybridMultilevel"/>
    <w:tmpl w:val="5C6052B6"/>
    <w:lvl w:ilvl="0" w:tplc="D9341BC2">
      <w:start w:val="53"/>
      <w:numFmt w:val="decimal"/>
      <w:pStyle w:val="FR1"/>
      <w:lvlText w:val="%1."/>
      <w:lvlJc w:val="left"/>
      <w:pPr>
        <w:tabs>
          <w:tab w:val="num" w:pos="1800"/>
        </w:tabs>
        <w:ind w:left="180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5">
    <w:nsid w:val="27E244B5"/>
    <w:multiLevelType w:val="singleLevel"/>
    <w:tmpl w:val="2F7870EA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2A8D142A"/>
    <w:multiLevelType w:val="hybridMultilevel"/>
    <w:tmpl w:val="8D86B4AC"/>
    <w:lvl w:ilvl="0" w:tplc="FF727232">
      <w:start w:val="1"/>
      <w:numFmt w:val="decimal"/>
      <w:lvlText w:val="2.%1."/>
      <w:lvlJc w:val="left"/>
      <w:pPr>
        <w:tabs>
          <w:tab w:val="num" w:pos="3958"/>
        </w:tabs>
        <w:ind w:left="3958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AF20E69A">
      <w:start w:val="1"/>
      <w:numFmt w:val="decimal"/>
      <w:lvlText w:val="2.%3."/>
      <w:lvlJc w:val="left"/>
      <w:pPr>
        <w:tabs>
          <w:tab w:val="num" w:pos="3960"/>
        </w:tabs>
        <w:ind w:left="396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>
    <w:nsid w:val="2C463457"/>
    <w:multiLevelType w:val="singleLevel"/>
    <w:tmpl w:val="69A8CDC2"/>
    <w:lvl w:ilvl="0">
      <w:start w:val="5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2D641937"/>
    <w:multiLevelType w:val="multilevel"/>
    <w:tmpl w:val="F788B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18749AA"/>
    <w:multiLevelType w:val="singleLevel"/>
    <w:tmpl w:val="9B080F3A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34154FAD"/>
    <w:multiLevelType w:val="multilevel"/>
    <w:tmpl w:val="51D26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37B67EBE"/>
    <w:multiLevelType w:val="hybridMultilevel"/>
    <w:tmpl w:val="22B86D0C"/>
    <w:lvl w:ilvl="0" w:tplc="2BD2A2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DA59B9"/>
    <w:multiLevelType w:val="hybridMultilevel"/>
    <w:tmpl w:val="9440D0FE"/>
    <w:lvl w:ilvl="0" w:tplc="2BD2A2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trike w:val="0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E814DB"/>
    <w:multiLevelType w:val="multilevel"/>
    <w:tmpl w:val="AE743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8D64197"/>
    <w:multiLevelType w:val="multilevel"/>
    <w:tmpl w:val="94AAB13E"/>
    <w:styleLink w:val="a"/>
    <w:lvl w:ilvl="0">
      <w:start w:val="1"/>
      <w:numFmt w:val="russianLower"/>
      <w:lvlText w:val="%1)"/>
      <w:lvlJc w:val="left"/>
      <w:pPr>
        <w:ind w:firstLine="851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firstLine="907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912"/>
        </w:tabs>
        <w:ind w:firstLine="96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5DFF4651"/>
    <w:multiLevelType w:val="multilevel"/>
    <w:tmpl w:val="B2ACF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E942FB2"/>
    <w:multiLevelType w:val="multilevel"/>
    <w:tmpl w:val="5BD8070C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2.2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69070303"/>
    <w:multiLevelType w:val="hybridMultilevel"/>
    <w:tmpl w:val="64CE8992"/>
    <w:lvl w:ilvl="0" w:tplc="2F66B9AE">
      <w:start w:val="1"/>
      <w:numFmt w:val="russianLower"/>
      <w:lvlText w:val="%1)"/>
      <w:lvlJc w:val="left"/>
      <w:pPr>
        <w:tabs>
          <w:tab w:val="num" w:pos="1814"/>
        </w:tabs>
        <w:ind w:left="567" w:firstLine="28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57483"/>
    <w:multiLevelType w:val="multilevel"/>
    <w:tmpl w:val="60D432F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>
    <w:nsid w:val="6F684378"/>
    <w:multiLevelType w:val="multilevel"/>
    <w:tmpl w:val="058ABCC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30">
    <w:nsid w:val="6F956A47"/>
    <w:multiLevelType w:val="multilevel"/>
    <w:tmpl w:val="0A444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767E16F4"/>
    <w:multiLevelType w:val="hybridMultilevel"/>
    <w:tmpl w:val="9D5C5B34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8C56E99"/>
    <w:multiLevelType w:val="multilevel"/>
    <w:tmpl w:val="4026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78F23476"/>
    <w:multiLevelType w:val="multilevel"/>
    <w:tmpl w:val="B09CEF3E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58"/>
        </w:tabs>
        <w:ind w:left="1558" w:hanging="127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41"/>
        </w:tabs>
        <w:ind w:left="184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7"/>
        </w:tabs>
        <w:ind w:left="24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0"/>
        </w:tabs>
        <w:ind w:left="269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>
    <w:nsid w:val="792A0830"/>
    <w:multiLevelType w:val="multilevel"/>
    <w:tmpl w:val="7E4E1B3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79C83466"/>
    <w:multiLevelType w:val="hybridMultilevel"/>
    <w:tmpl w:val="CDB4230A"/>
    <w:lvl w:ilvl="0" w:tplc="2F66B9AE">
      <w:start w:val="1"/>
      <w:numFmt w:val="russianLower"/>
      <w:lvlText w:val="%1)"/>
      <w:lvlJc w:val="left"/>
      <w:pPr>
        <w:tabs>
          <w:tab w:val="num" w:pos="2381"/>
        </w:tabs>
        <w:ind w:left="1134" w:firstLine="28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C5F0F16"/>
    <w:multiLevelType w:val="hybridMultilevel"/>
    <w:tmpl w:val="211CB7DC"/>
    <w:lvl w:ilvl="0" w:tplc="FCF25AA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trike w:val="0"/>
        <w:color w:val="auto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7">
    <w:nsid w:val="7F355DF1"/>
    <w:multiLevelType w:val="multilevel"/>
    <w:tmpl w:val="2A16FCE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14"/>
  </w:num>
  <w:num w:numId="5">
    <w:abstractNumId w:val="36"/>
  </w:num>
  <w:num w:numId="6">
    <w:abstractNumId w:val="20"/>
  </w:num>
  <w:num w:numId="7">
    <w:abstractNumId w:val="25"/>
  </w:num>
  <w:num w:numId="8">
    <w:abstractNumId w:val="18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32"/>
  </w:num>
  <w:num w:numId="14">
    <w:abstractNumId w:val="15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6"/>
  </w:num>
  <w:num w:numId="19">
    <w:abstractNumId w:val="33"/>
  </w:num>
  <w:num w:numId="20">
    <w:abstractNumId w:val="31"/>
  </w:num>
  <w:num w:numId="21">
    <w:abstractNumId w:val="13"/>
  </w:num>
  <w:num w:numId="22">
    <w:abstractNumId w:val="34"/>
  </w:num>
  <w:num w:numId="23">
    <w:abstractNumId w:val="28"/>
  </w:num>
  <w:num w:numId="24">
    <w:abstractNumId w:val="37"/>
  </w:num>
  <w:num w:numId="25">
    <w:abstractNumId w:val="26"/>
  </w:num>
  <w:num w:numId="26">
    <w:abstractNumId w:val="27"/>
  </w:num>
  <w:num w:numId="27">
    <w:abstractNumId w:val="5"/>
  </w:num>
  <w:num w:numId="28">
    <w:abstractNumId w:val="21"/>
  </w:num>
  <w:num w:numId="29">
    <w:abstractNumId w:val="35"/>
  </w:num>
  <w:num w:numId="30">
    <w:abstractNumId w:val="7"/>
  </w:num>
  <w:num w:numId="31">
    <w:abstractNumId w:val="6"/>
  </w:num>
  <w:num w:numId="32">
    <w:abstractNumId w:val="12"/>
  </w:num>
  <w:num w:numId="33">
    <w:abstractNumId w:val="30"/>
  </w:num>
  <w:num w:numId="34">
    <w:abstractNumId w:val="3"/>
  </w:num>
  <w:num w:numId="35">
    <w:abstractNumId w:val="19"/>
  </w:num>
  <w:num w:numId="36">
    <w:abstractNumId w:val="2"/>
  </w:num>
  <w:num w:numId="37">
    <w:abstractNumId w:val="17"/>
  </w:num>
  <w:num w:numId="38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cumentProtection w:edit="readOnly" w:enforcement="0"/>
  <w:defaultTabStop w:val="851"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95234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/>
  <w:rsids>
    <w:rsidRoot w:val="009675DD"/>
    <w:rsid w:val="000001A1"/>
    <w:rsid w:val="0000116E"/>
    <w:rsid w:val="000014EB"/>
    <w:rsid w:val="00002058"/>
    <w:rsid w:val="00003003"/>
    <w:rsid w:val="0000352A"/>
    <w:rsid w:val="00003D95"/>
    <w:rsid w:val="00004F9A"/>
    <w:rsid w:val="000066EB"/>
    <w:rsid w:val="0000744C"/>
    <w:rsid w:val="00010242"/>
    <w:rsid w:val="000104B6"/>
    <w:rsid w:val="00010769"/>
    <w:rsid w:val="00010F8B"/>
    <w:rsid w:val="000120C9"/>
    <w:rsid w:val="000125C4"/>
    <w:rsid w:val="00012EB9"/>
    <w:rsid w:val="0001357D"/>
    <w:rsid w:val="00013667"/>
    <w:rsid w:val="00013B5E"/>
    <w:rsid w:val="00013FD0"/>
    <w:rsid w:val="00014D80"/>
    <w:rsid w:val="00015FB3"/>
    <w:rsid w:val="000160FA"/>
    <w:rsid w:val="0001648A"/>
    <w:rsid w:val="0001680F"/>
    <w:rsid w:val="00016A31"/>
    <w:rsid w:val="000171CF"/>
    <w:rsid w:val="000175F7"/>
    <w:rsid w:val="00017BE8"/>
    <w:rsid w:val="00020239"/>
    <w:rsid w:val="00022BFA"/>
    <w:rsid w:val="00022DA1"/>
    <w:rsid w:val="00023392"/>
    <w:rsid w:val="00023FCE"/>
    <w:rsid w:val="00024383"/>
    <w:rsid w:val="000253C9"/>
    <w:rsid w:val="00026EB8"/>
    <w:rsid w:val="00026ECD"/>
    <w:rsid w:val="000272E9"/>
    <w:rsid w:val="00027585"/>
    <w:rsid w:val="00027A8E"/>
    <w:rsid w:val="00027C81"/>
    <w:rsid w:val="00027E7D"/>
    <w:rsid w:val="000301B1"/>
    <w:rsid w:val="0003045B"/>
    <w:rsid w:val="00030A75"/>
    <w:rsid w:val="00031B5F"/>
    <w:rsid w:val="0003262D"/>
    <w:rsid w:val="00032AC8"/>
    <w:rsid w:val="00033956"/>
    <w:rsid w:val="00034038"/>
    <w:rsid w:val="000355C0"/>
    <w:rsid w:val="000357D7"/>
    <w:rsid w:val="000357E1"/>
    <w:rsid w:val="00036F73"/>
    <w:rsid w:val="00037002"/>
    <w:rsid w:val="00037B54"/>
    <w:rsid w:val="00037CD9"/>
    <w:rsid w:val="0004070E"/>
    <w:rsid w:val="00040ACC"/>
    <w:rsid w:val="00040D14"/>
    <w:rsid w:val="0004188A"/>
    <w:rsid w:val="00041D27"/>
    <w:rsid w:val="00043BA6"/>
    <w:rsid w:val="00044C21"/>
    <w:rsid w:val="00044FEF"/>
    <w:rsid w:val="000453E1"/>
    <w:rsid w:val="00045427"/>
    <w:rsid w:val="000458ED"/>
    <w:rsid w:val="00045A9D"/>
    <w:rsid w:val="00045ECA"/>
    <w:rsid w:val="00046ED0"/>
    <w:rsid w:val="00047BE5"/>
    <w:rsid w:val="00052BC1"/>
    <w:rsid w:val="00053C9A"/>
    <w:rsid w:val="00053CF5"/>
    <w:rsid w:val="00053F15"/>
    <w:rsid w:val="00055710"/>
    <w:rsid w:val="00055AA5"/>
    <w:rsid w:val="00055CDA"/>
    <w:rsid w:val="00056D1C"/>
    <w:rsid w:val="00057C8B"/>
    <w:rsid w:val="00057DF1"/>
    <w:rsid w:val="0006082C"/>
    <w:rsid w:val="00061CEB"/>
    <w:rsid w:val="00062563"/>
    <w:rsid w:val="00062D4E"/>
    <w:rsid w:val="00065828"/>
    <w:rsid w:val="0006622D"/>
    <w:rsid w:val="0006647C"/>
    <w:rsid w:val="00066CCD"/>
    <w:rsid w:val="000672A8"/>
    <w:rsid w:val="000702AF"/>
    <w:rsid w:val="0007062B"/>
    <w:rsid w:val="0007123C"/>
    <w:rsid w:val="00072A24"/>
    <w:rsid w:val="0007351A"/>
    <w:rsid w:val="000737A7"/>
    <w:rsid w:val="00073C4F"/>
    <w:rsid w:val="000747BE"/>
    <w:rsid w:val="0007516C"/>
    <w:rsid w:val="00076084"/>
    <w:rsid w:val="000770EC"/>
    <w:rsid w:val="0007748F"/>
    <w:rsid w:val="00077571"/>
    <w:rsid w:val="00080A2B"/>
    <w:rsid w:val="00080A48"/>
    <w:rsid w:val="00082F32"/>
    <w:rsid w:val="000833C6"/>
    <w:rsid w:val="000837DD"/>
    <w:rsid w:val="000841B3"/>
    <w:rsid w:val="000853B2"/>
    <w:rsid w:val="000875BB"/>
    <w:rsid w:val="00087A20"/>
    <w:rsid w:val="00087B65"/>
    <w:rsid w:val="00090738"/>
    <w:rsid w:val="00090D71"/>
    <w:rsid w:val="000912F9"/>
    <w:rsid w:val="000917C0"/>
    <w:rsid w:val="0009232D"/>
    <w:rsid w:val="00092D23"/>
    <w:rsid w:val="000930EC"/>
    <w:rsid w:val="00093E8C"/>
    <w:rsid w:val="00094D77"/>
    <w:rsid w:val="00094E3E"/>
    <w:rsid w:val="000956EF"/>
    <w:rsid w:val="00095984"/>
    <w:rsid w:val="00095B60"/>
    <w:rsid w:val="00096A30"/>
    <w:rsid w:val="00096B21"/>
    <w:rsid w:val="0009717E"/>
    <w:rsid w:val="00097387"/>
    <w:rsid w:val="0009775C"/>
    <w:rsid w:val="000A00A7"/>
    <w:rsid w:val="000A1EA8"/>
    <w:rsid w:val="000A2B26"/>
    <w:rsid w:val="000A2CC0"/>
    <w:rsid w:val="000A3189"/>
    <w:rsid w:val="000A398E"/>
    <w:rsid w:val="000A3FFD"/>
    <w:rsid w:val="000A4188"/>
    <w:rsid w:val="000A4547"/>
    <w:rsid w:val="000A47A0"/>
    <w:rsid w:val="000A54F8"/>
    <w:rsid w:val="000A5723"/>
    <w:rsid w:val="000A6606"/>
    <w:rsid w:val="000A71A5"/>
    <w:rsid w:val="000B0B92"/>
    <w:rsid w:val="000B1161"/>
    <w:rsid w:val="000B18EB"/>
    <w:rsid w:val="000B1A15"/>
    <w:rsid w:val="000B39FB"/>
    <w:rsid w:val="000B3B91"/>
    <w:rsid w:val="000B444A"/>
    <w:rsid w:val="000B5D9E"/>
    <w:rsid w:val="000B7D8E"/>
    <w:rsid w:val="000C07A4"/>
    <w:rsid w:val="000C0FE3"/>
    <w:rsid w:val="000C1677"/>
    <w:rsid w:val="000C2349"/>
    <w:rsid w:val="000C2D62"/>
    <w:rsid w:val="000C33CA"/>
    <w:rsid w:val="000C3CC3"/>
    <w:rsid w:val="000C44A6"/>
    <w:rsid w:val="000C5814"/>
    <w:rsid w:val="000C6241"/>
    <w:rsid w:val="000C7400"/>
    <w:rsid w:val="000D038E"/>
    <w:rsid w:val="000D074E"/>
    <w:rsid w:val="000D09D9"/>
    <w:rsid w:val="000D0E69"/>
    <w:rsid w:val="000D15FD"/>
    <w:rsid w:val="000D1F4F"/>
    <w:rsid w:val="000D2D03"/>
    <w:rsid w:val="000D318C"/>
    <w:rsid w:val="000D424E"/>
    <w:rsid w:val="000D4D54"/>
    <w:rsid w:val="000D51A7"/>
    <w:rsid w:val="000D5232"/>
    <w:rsid w:val="000D5580"/>
    <w:rsid w:val="000D5789"/>
    <w:rsid w:val="000D5BA4"/>
    <w:rsid w:val="000D65B4"/>
    <w:rsid w:val="000E0319"/>
    <w:rsid w:val="000E0596"/>
    <w:rsid w:val="000E0655"/>
    <w:rsid w:val="000E09C8"/>
    <w:rsid w:val="000E1431"/>
    <w:rsid w:val="000E1C68"/>
    <w:rsid w:val="000E2C7C"/>
    <w:rsid w:val="000E3380"/>
    <w:rsid w:val="000E3406"/>
    <w:rsid w:val="000E371D"/>
    <w:rsid w:val="000E40E1"/>
    <w:rsid w:val="000E4AFA"/>
    <w:rsid w:val="000E5839"/>
    <w:rsid w:val="000E5E14"/>
    <w:rsid w:val="000E607B"/>
    <w:rsid w:val="000F050D"/>
    <w:rsid w:val="000F07C9"/>
    <w:rsid w:val="000F1080"/>
    <w:rsid w:val="000F1409"/>
    <w:rsid w:val="000F18FB"/>
    <w:rsid w:val="000F1F80"/>
    <w:rsid w:val="000F2377"/>
    <w:rsid w:val="000F2547"/>
    <w:rsid w:val="000F2D5F"/>
    <w:rsid w:val="000F326E"/>
    <w:rsid w:val="000F39AC"/>
    <w:rsid w:val="000F603B"/>
    <w:rsid w:val="000F6849"/>
    <w:rsid w:val="001005AB"/>
    <w:rsid w:val="00100B57"/>
    <w:rsid w:val="001015B8"/>
    <w:rsid w:val="0010335F"/>
    <w:rsid w:val="0010399C"/>
    <w:rsid w:val="001049F4"/>
    <w:rsid w:val="00104C25"/>
    <w:rsid w:val="00104FEF"/>
    <w:rsid w:val="001062A8"/>
    <w:rsid w:val="00106F72"/>
    <w:rsid w:val="00110352"/>
    <w:rsid w:val="0011108A"/>
    <w:rsid w:val="00111C31"/>
    <w:rsid w:val="00111CEE"/>
    <w:rsid w:val="00111F7C"/>
    <w:rsid w:val="00112027"/>
    <w:rsid w:val="00112439"/>
    <w:rsid w:val="00112F4E"/>
    <w:rsid w:val="0011403F"/>
    <w:rsid w:val="00114418"/>
    <w:rsid w:val="001149EA"/>
    <w:rsid w:val="00115076"/>
    <w:rsid w:val="0011540C"/>
    <w:rsid w:val="00116154"/>
    <w:rsid w:val="00116283"/>
    <w:rsid w:val="001162B9"/>
    <w:rsid w:val="00121168"/>
    <w:rsid w:val="001213F9"/>
    <w:rsid w:val="0012152E"/>
    <w:rsid w:val="00121599"/>
    <w:rsid w:val="00123572"/>
    <w:rsid w:val="00123849"/>
    <w:rsid w:val="00124099"/>
    <w:rsid w:val="00124259"/>
    <w:rsid w:val="00124316"/>
    <w:rsid w:val="0012481A"/>
    <w:rsid w:val="00124975"/>
    <w:rsid w:val="00124CAA"/>
    <w:rsid w:val="0012518B"/>
    <w:rsid w:val="001259D1"/>
    <w:rsid w:val="00125C5E"/>
    <w:rsid w:val="00125CA0"/>
    <w:rsid w:val="00126CCA"/>
    <w:rsid w:val="00130CCD"/>
    <w:rsid w:val="00130DC9"/>
    <w:rsid w:val="00130F38"/>
    <w:rsid w:val="0013172E"/>
    <w:rsid w:val="00131D5F"/>
    <w:rsid w:val="00133D5E"/>
    <w:rsid w:val="00134799"/>
    <w:rsid w:val="00135790"/>
    <w:rsid w:val="00136B33"/>
    <w:rsid w:val="00136E4A"/>
    <w:rsid w:val="00136EC0"/>
    <w:rsid w:val="0013763B"/>
    <w:rsid w:val="00137AD2"/>
    <w:rsid w:val="00140387"/>
    <w:rsid w:val="00140D40"/>
    <w:rsid w:val="00141BAD"/>
    <w:rsid w:val="0014300F"/>
    <w:rsid w:val="001434AD"/>
    <w:rsid w:val="00143CD2"/>
    <w:rsid w:val="0014478E"/>
    <w:rsid w:val="00145873"/>
    <w:rsid w:val="00145B9C"/>
    <w:rsid w:val="00146A19"/>
    <w:rsid w:val="00146D9A"/>
    <w:rsid w:val="0014703B"/>
    <w:rsid w:val="00147363"/>
    <w:rsid w:val="001506B8"/>
    <w:rsid w:val="0015165D"/>
    <w:rsid w:val="00151BA4"/>
    <w:rsid w:val="00152190"/>
    <w:rsid w:val="00152912"/>
    <w:rsid w:val="00153C6B"/>
    <w:rsid w:val="00153CAB"/>
    <w:rsid w:val="001548A5"/>
    <w:rsid w:val="00155397"/>
    <w:rsid w:val="00155AFE"/>
    <w:rsid w:val="001569E4"/>
    <w:rsid w:val="00156B05"/>
    <w:rsid w:val="00157774"/>
    <w:rsid w:val="00161277"/>
    <w:rsid w:val="001617D5"/>
    <w:rsid w:val="00161A0B"/>
    <w:rsid w:val="00162BD0"/>
    <w:rsid w:val="00162CC3"/>
    <w:rsid w:val="0016303A"/>
    <w:rsid w:val="001633A4"/>
    <w:rsid w:val="00163BF5"/>
    <w:rsid w:val="0016403B"/>
    <w:rsid w:val="0016466B"/>
    <w:rsid w:val="001648D0"/>
    <w:rsid w:val="0016541C"/>
    <w:rsid w:val="0016608B"/>
    <w:rsid w:val="00166E2E"/>
    <w:rsid w:val="00167859"/>
    <w:rsid w:val="0016787D"/>
    <w:rsid w:val="00167AF4"/>
    <w:rsid w:val="00170403"/>
    <w:rsid w:val="00170BFB"/>
    <w:rsid w:val="00170EFF"/>
    <w:rsid w:val="00170F94"/>
    <w:rsid w:val="00171AE5"/>
    <w:rsid w:val="00171C36"/>
    <w:rsid w:val="00172E09"/>
    <w:rsid w:val="0017346E"/>
    <w:rsid w:val="00175344"/>
    <w:rsid w:val="00176688"/>
    <w:rsid w:val="00180DF5"/>
    <w:rsid w:val="001810F6"/>
    <w:rsid w:val="0018128D"/>
    <w:rsid w:val="00181402"/>
    <w:rsid w:val="0018151D"/>
    <w:rsid w:val="00181679"/>
    <w:rsid w:val="00181B7E"/>
    <w:rsid w:val="00181F9D"/>
    <w:rsid w:val="00183D12"/>
    <w:rsid w:val="00183F93"/>
    <w:rsid w:val="00184029"/>
    <w:rsid w:val="00185BB2"/>
    <w:rsid w:val="001863FA"/>
    <w:rsid w:val="0018662B"/>
    <w:rsid w:val="001870D0"/>
    <w:rsid w:val="001874F3"/>
    <w:rsid w:val="00187799"/>
    <w:rsid w:val="001908EB"/>
    <w:rsid w:val="00192E7F"/>
    <w:rsid w:val="00192F36"/>
    <w:rsid w:val="00193131"/>
    <w:rsid w:val="00193A4B"/>
    <w:rsid w:val="00194ECD"/>
    <w:rsid w:val="00195E61"/>
    <w:rsid w:val="00196A31"/>
    <w:rsid w:val="001972B0"/>
    <w:rsid w:val="0019738D"/>
    <w:rsid w:val="0019794C"/>
    <w:rsid w:val="00197F0F"/>
    <w:rsid w:val="001A09F0"/>
    <w:rsid w:val="001A0BED"/>
    <w:rsid w:val="001A1238"/>
    <w:rsid w:val="001A2B28"/>
    <w:rsid w:val="001A2B7A"/>
    <w:rsid w:val="001A2C3D"/>
    <w:rsid w:val="001A3484"/>
    <w:rsid w:val="001A43D9"/>
    <w:rsid w:val="001A4C4D"/>
    <w:rsid w:val="001A6256"/>
    <w:rsid w:val="001A62F9"/>
    <w:rsid w:val="001A62FB"/>
    <w:rsid w:val="001A72B3"/>
    <w:rsid w:val="001A7499"/>
    <w:rsid w:val="001A790A"/>
    <w:rsid w:val="001B03C3"/>
    <w:rsid w:val="001B05F2"/>
    <w:rsid w:val="001B1499"/>
    <w:rsid w:val="001B150F"/>
    <w:rsid w:val="001B1C71"/>
    <w:rsid w:val="001B2373"/>
    <w:rsid w:val="001B2955"/>
    <w:rsid w:val="001B33DD"/>
    <w:rsid w:val="001B3785"/>
    <w:rsid w:val="001B3DF5"/>
    <w:rsid w:val="001B4376"/>
    <w:rsid w:val="001B4636"/>
    <w:rsid w:val="001B4C12"/>
    <w:rsid w:val="001B4C23"/>
    <w:rsid w:val="001B540A"/>
    <w:rsid w:val="001B55DB"/>
    <w:rsid w:val="001B562F"/>
    <w:rsid w:val="001B5E77"/>
    <w:rsid w:val="001B7FA7"/>
    <w:rsid w:val="001C026B"/>
    <w:rsid w:val="001C03FB"/>
    <w:rsid w:val="001C05AA"/>
    <w:rsid w:val="001C0B0D"/>
    <w:rsid w:val="001C1085"/>
    <w:rsid w:val="001C1870"/>
    <w:rsid w:val="001C1C28"/>
    <w:rsid w:val="001C28C0"/>
    <w:rsid w:val="001C28DD"/>
    <w:rsid w:val="001C326E"/>
    <w:rsid w:val="001C4419"/>
    <w:rsid w:val="001C4F40"/>
    <w:rsid w:val="001C5DC5"/>
    <w:rsid w:val="001C603E"/>
    <w:rsid w:val="001C6D3F"/>
    <w:rsid w:val="001C7022"/>
    <w:rsid w:val="001C735C"/>
    <w:rsid w:val="001D0FA0"/>
    <w:rsid w:val="001D1464"/>
    <w:rsid w:val="001D1480"/>
    <w:rsid w:val="001D1C8A"/>
    <w:rsid w:val="001D1EE7"/>
    <w:rsid w:val="001D2EBE"/>
    <w:rsid w:val="001D37C5"/>
    <w:rsid w:val="001D3A8D"/>
    <w:rsid w:val="001D3ACC"/>
    <w:rsid w:val="001D3E70"/>
    <w:rsid w:val="001D4562"/>
    <w:rsid w:val="001D5C43"/>
    <w:rsid w:val="001D5C5A"/>
    <w:rsid w:val="001D6103"/>
    <w:rsid w:val="001D6B99"/>
    <w:rsid w:val="001D756D"/>
    <w:rsid w:val="001D7CB3"/>
    <w:rsid w:val="001E0353"/>
    <w:rsid w:val="001E09C8"/>
    <w:rsid w:val="001E187B"/>
    <w:rsid w:val="001E2962"/>
    <w:rsid w:val="001E29E1"/>
    <w:rsid w:val="001E44AA"/>
    <w:rsid w:val="001E56D4"/>
    <w:rsid w:val="001E5F41"/>
    <w:rsid w:val="001E6E94"/>
    <w:rsid w:val="001E712E"/>
    <w:rsid w:val="001F002A"/>
    <w:rsid w:val="001F0560"/>
    <w:rsid w:val="001F1EBF"/>
    <w:rsid w:val="001F25E6"/>
    <w:rsid w:val="001F2AA8"/>
    <w:rsid w:val="001F2EC2"/>
    <w:rsid w:val="001F37A5"/>
    <w:rsid w:val="001F399B"/>
    <w:rsid w:val="001F3C34"/>
    <w:rsid w:val="001F3E39"/>
    <w:rsid w:val="001F4753"/>
    <w:rsid w:val="001F58C6"/>
    <w:rsid w:val="001F6BBA"/>
    <w:rsid w:val="001F70D0"/>
    <w:rsid w:val="001F7235"/>
    <w:rsid w:val="00200272"/>
    <w:rsid w:val="002005B2"/>
    <w:rsid w:val="00200645"/>
    <w:rsid w:val="00200957"/>
    <w:rsid w:val="00201670"/>
    <w:rsid w:val="00201BF9"/>
    <w:rsid w:val="00201F57"/>
    <w:rsid w:val="0020299B"/>
    <w:rsid w:val="00202C67"/>
    <w:rsid w:val="00203AFF"/>
    <w:rsid w:val="00203B0D"/>
    <w:rsid w:val="00203F95"/>
    <w:rsid w:val="002047ED"/>
    <w:rsid w:val="00204A0B"/>
    <w:rsid w:val="00205B69"/>
    <w:rsid w:val="00207267"/>
    <w:rsid w:val="00210395"/>
    <w:rsid w:val="00210687"/>
    <w:rsid w:val="00210964"/>
    <w:rsid w:val="00210DC1"/>
    <w:rsid w:val="00211086"/>
    <w:rsid w:val="0021174C"/>
    <w:rsid w:val="002118C9"/>
    <w:rsid w:val="00211E39"/>
    <w:rsid w:val="0021211D"/>
    <w:rsid w:val="0021427D"/>
    <w:rsid w:val="00215224"/>
    <w:rsid w:val="002159FE"/>
    <w:rsid w:val="00215BF8"/>
    <w:rsid w:val="00216BE7"/>
    <w:rsid w:val="00216BEC"/>
    <w:rsid w:val="00217EC9"/>
    <w:rsid w:val="00220133"/>
    <w:rsid w:val="002206AF"/>
    <w:rsid w:val="00220C05"/>
    <w:rsid w:val="00221CEB"/>
    <w:rsid w:val="0022281E"/>
    <w:rsid w:val="002228B0"/>
    <w:rsid w:val="00222E4D"/>
    <w:rsid w:val="00223933"/>
    <w:rsid w:val="00224165"/>
    <w:rsid w:val="00224C6E"/>
    <w:rsid w:val="00224EF1"/>
    <w:rsid w:val="00225203"/>
    <w:rsid w:val="002253E5"/>
    <w:rsid w:val="00225C76"/>
    <w:rsid w:val="00226606"/>
    <w:rsid w:val="00226789"/>
    <w:rsid w:val="00226986"/>
    <w:rsid w:val="00226D04"/>
    <w:rsid w:val="00226E9D"/>
    <w:rsid w:val="00227E5E"/>
    <w:rsid w:val="00230053"/>
    <w:rsid w:val="0023179D"/>
    <w:rsid w:val="0023179F"/>
    <w:rsid w:val="00231C9A"/>
    <w:rsid w:val="00232562"/>
    <w:rsid w:val="00232810"/>
    <w:rsid w:val="00232F4B"/>
    <w:rsid w:val="00233D4D"/>
    <w:rsid w:val="002343F4"/>
    <w:rsid w:val="00234648"/>
    <w:rsid w:val="00236826"/>
    <w:rsid w:val="00236C23"/>
    <w:rsid w:val="00237276"/>
    <w:rsid w:val="00237C6D"/>
    <w:rsid w:val="00240371"/>
    <w:rsid w:val="00240ABE"/>
    <w:rsid w:val="00241A91"/>
    <w:rsid w:val="00241C30"/>
    <w:rsid w:val="00241E76"/>
    <w:rsid w:val="002448F5"/>
    <w:rsid w:val="00244B86"/>
    <w:rsid w:val="0024577F"/>
    <w:rsid w:val="00245D4F"/>
    <w:rsid w:val="00245F2E"/>
    <w:rsid w:val="00246E32"/>
    <w:rsid w:val="002475FF"/>
    <w:rsid w:val="00250767"/>
    <w:rsid w:val="0025094B"/>
    <w:rsid w:val="00251A54"/>
    <w:rsid w:val="00251FEE"/>
    <w:rsid w:val="00252053"/>
    <w:rsid w:val="00252451"/>
    <w:rsid w:val="0025361C"/>
    <w:rsid w:val="00253B89"/>
    <w:rsid w:val="00253D16"/>
    <w:rsid w:val="00254231"/>
    <w:rsid w:val="00254283"/>
    <w:rsid w:val="00254394"/>
    <w:rsid w:val="002549F4"/>
    <w:rsid w:val="00254FAB"/>
    <w:rsid w:val="00255482"/>
    <w:rsid w:val="00255FCA"/>
    <w:rsid w:val="00260585"/>
    <w:rsid w:val="00260608"/>
    <w:rsid w:val="00260B59"/>
    <w:rsid w:val="0026123A"/>
    <w:rsid w:val="0026236E"/>
    <w:rsid w:val="00262BC8"/>
    <w:rsid w:val="00263392"/>
    <w:rsid w:val="00263D25"/>
    <w:rsid w:val="002642D8"/>
    <w:rsid w:val="00264DF9"/>
    <w:rsid w:val="00264F6E"/>
    <w:rsid w:val="00265AE0"/>
    <w:rsid w:val="00266F7C"/>
    <w:rsid w:val="002677DD"/>
    <w:rsid w:val="0027147E"/>
    <w:rsid w:val="002717B3"/>
    <w:rsid w:val="0027347E"/>
    <w:rsid w:val="0027367A"/>
    <w:rsid w:val="00274814"/>
    <w:rsid w:val="00274B36"/>
    <w:rsid w:val="002750AC"/>
    <w:rsid w:val="002757C6"/>
    <w:rsid w:val="00275DC0"/>
    <w:rsid w:val="00275FFE"/>
    <w:rsid w:val="00277D1A"/>
    <w:rsid w:val="002819AC"/>
    <w:rsid w:val="00281D5E"/>
    <w:rsid w:val="00281E76"/>
    <w:rsid w:val="00282064"/>
    <w:rsid w:val="002823E2"/>
    <w:rsid w:val="0028271A"/>
    <w:rsid w:val="00282AB7"/>
    <w:rsid w:val="002846BA"/>
    <w:rsid w:val="002848D6"/>
    <w:rsid w:val="00284CF2"/>
    <w:rsid w:val="0028517C"/>
    <w:rsid w:val="002857FB"/>
    <w:rsid w:val="002868AA"/>
    <w:rsid w:val="002909FF"/>
    <w:rsid w:val="00290DB3"/>
    <w:rsid w:val="002911D0"/>
    <w:rsid w:val="00291284"/>
    <w:rsid w:val="002914F8"/>
    <w:rsid w:val="002923DA"/>
    <w:rsid w:val="00292A82"/>
    <w:rsid w:val="00292EC3"/>
    <w:rsid w:val="00292FA3"/>
    <w:rsid w:val="002937C8"/>
    <w:rsid w:val="00293E67"/>
    <w:rsid w:val="00293E97"/>
    <w:rsid w:val="00294403"/>
    <w:rsid w:val="00295696"/>
    <w:rsid w:val="00295FE3"/>
    <w:rsid w:val="00296205"/>
    <w:rsid w:val="0029737F"/>
    <w:rsid w:val="0029754F"/>
    <w:rsid w:val="0029765B"/>
    <w:rsid w:val="00297A62"/>
    <w:rsid w:val="00297E7D"/>
    <w:rsid w:val="002A0381"/>
    <w:rsid w:val="002A069C"/>
    <w:rsid w:val="002A0B2E"/>
    <w:rsid w:val="002A0EB5"/>
    <w:rsid w:val="002A1282"/>
    <w:rsid w:val="002A1461"/>
    <w:rsid w:val="002A1984"/>
    <w:rsid w:val="002A2327"/>
    <w:rsid w:val="002A2467"/>
    <w:rsid w:val="002A266F"/>
    <w:rsid w:val="002A27FE"/>
    <w:rsid w:val="002A29CB"/>
    <w:rsid w:val="002A3659"/>
    <w:rsid w:val="002A3732"/>
    <w:rsid w:val="002A42C2"/>
    <w:rsid w:val="002A4CC4"/>
    <w:rsid w:val="002A4EE6"/>
    <w:rsid w:val="002A77E3"/>
    <w:rsid w:val="002A78C3"/>
    <w:rsid w:val="002A7BC8"/>
    <w:rsid w:val="002B01BA"/>
    <w:rsid w:val="002B073D"/>
    <w:rsid w:val="002B0D5D"/>
    <w:rsid w:val="002B21F9"/>
    <w:rsid w:val="002B37F7"/>
    <w:rsid w:val="002B3CFB"/>
    <w:rsid w:val="002B44CA"/>
    <w:rsid w:val="002B5C8D"/>
    <w:rsid w:val="002B6A0C"/>
    <w:rsid w:val="002B7386"/>
    <w:rsid w:val="002C0149"/>
    <w:rsid w:val="002C14D9"/>
    <w:rsid w:val="002C1915"/>
    <w:rsid w:val="002C3876"/>
    <w:rsid w:val="002C406B"/>
    <w:rsid w:val="002C437D"/>
    <w:rsid w:val="002C5147"/>
    <w:rsid w:val="002C60C9"/>
    <w:rsid w:val="002D04B6"/>
    <w:rsid w:val="002D1055"/>
    <w:rsid w:val="002D117F"/>
    <w:rsid w:val="002D1637"/>
    <w:rsid w:val="002D1B8C"/>
    <w:rsid w:val="002D3564"/>
    <w:rsid w:val="002D391A"/>
    <w:rsid w:val="002D4FF9"/>
    <w:rsid w:val="002D58FE"/>
    <w:rsid w:val="002D5B64"/>
    <w:rsid w:val="002D5CD1"/>
    <w:rsid w:val="002D6D61"/>
    <w:rsid w:val="002D79B9"/>
    <w:rsid w:val="002E17C9"/>
    <w:rsid w:val="002E1914"/>
    <w:rsid w:val="002E2337"/>
    <w:rsid w:val="002E2CC3"/>
    <w:rsid w:val="002E2DBB"/>
    <w:rsid w:val="002E319F"/>
    <w:rsid w:val="002E4811"/>
    <w:rsid w:val="002E75C2"/>
    <w:rsid w:val="002E793B"/>
    <w:rsid w:val="002F04BB"/>
    <w:rsid w:val="002F05FD"/>
    <w:rsid w:val="002F1111"/>
    <w:rsid w:val="002F17C9"/>
    <w:rsid w:val="002F18D2"/>
    <w:rsid w:val="002F25D2"/>
    <w:rsid w:val="002F47B5"/>
    <w:rsid w:val="002F48D4"/>
    <w:rsid w:val="002F55AF"/>
    <w:rsid w:val="002F60DC"/>
    <w:rsid w:val="002F6C82"/>
    <w:rsid w:val="002F7418"/>
    <w:rsid w:val="0030004F"/>
    <w:rsid w:val="0030016E"/>
    <w:rsid w:val="003006B8"/>
    <w:rsid w:val="00300D67"/>
    <w:rsid w:val="00300E32"/>
    <w:rsid w:val="00300EBB"/>
    <w:rsid w:val="00301213"/>
    <w:rsid w:val="0030155F"/>
    <w:rsid w:val="00301891"/>
    <w:rsid w:val="003028D9"/>
    <w:rsid w:val="0030290F"/>
    <w:rsid w:val="00302C20"/>
    <w:rsid w:val="00302D47"/>
    <w:rsid w:val="00302F73"/>
    <w:rsid w:val="003038E1"/>
    <w:rsid w:val="00304735"/>
    <w:rsid w:val="00305C7E"/>
    <w:rsid w:val="00305F44"/>
    <w:rsid w:val="00306307"/>
    <w:rsid w:val="0030678A"/>
    <w:rsid w:val="00306B62"/>
    <w:rsid w:val="00306BEA"/>
    <w:rsid w:val="00306DDF"/>
    <w:rsid w:val="00306F44"/>
    <w:rsid w:val="00310085"/>
    <w:rsid w:val="003101C4"/>
    <w:rsid w:val="003106C2"/>
    <w:rsid w:val="0031166D"/>
    <w:rsid w:val="003120A4"/>
    <w:rsid w:val="00312818"/>
    <w:rsid w:val="00312888"/>
    <w:rsid w:val="003133B4"/>
    <w:rsid w:val="00313657"/>
    <w:rsid w:val="003136B7"/>
    <w:rsid w:val="00313B0C"/>
    <w:rsid w:val="003143BA"/>
    <w:rsid w:val="003153B1"/>
    <w:rsid w:val="00316A86"/>
    <w:rsid w:val="003170FA"/>
    <w:rsid w:val="00317B34"/>
    <w:rsid w:val="00317E44"/>
    <w:rsid w:val="0032156C"/>
    <w:rsid w:val="003216F9"/>
    <w:rsid w:val="0032195E"/>
    <w:rsid w:val="00321D3B"/>
    <w:rsid w:val="003238D4"/>
    <w:rsid w:val="00324C89"/>
    <w:rsid w:val="0032523B"/>
    <w:rsid w:val="003255A0"/>
    <w:rsid w:val="0032586A"/>
    <w:rsid w:val="003260DA"/>
    <w:rsid w:val="0032657B"/>
    <w:rsid w:val="00327300"/>
    <w:rsid w:val="00327900"/>
    <w:rsid w:val="003279FF"/>
    <w:rsid w:val="00327FF8"/>
    <w:rsid w:val="00330D3B"/>
    <w:rsid w:val="00331FE8"/>
    <w:rsid w:val="003332E8"/>
    <w:rsid w:val="0033370C"/>
    <w:rsid w:val="00333969"/>
    <w:rsid w:val="00334860"/>
    <w:rsid w:val="0033582C"/>
    <w:rsid w:val="00335896"/>
    <w:rsid w:val="0033595A"/>
    <w:rsid w:val="00335CD2"/>
    <w:rsid w:val="003362C4"/>
    <w:rsid w:val="003362D6"/>
    <w:rsid w:val="00336650"/>
    <w:rsid w:val="003402E5"/>
    <w:rsid w:val="00340398"/>
    <w:rsid w:val="00340486"/>
    <w:rsid w:val="003406A4"/>
    <w:rsid w:val="00341676"/>
    <w:rsid w:val="003418F8"/>
    <w:rsid w:val="00341F19"/>
    <w:rsid w:val="0034227F"/>
    <w:rsid w:val="00343620"/>
    <w:rsid w:val="00343C62"/>
    <w:rsid w:val="00344918"/>
    <w:rsid w:val="00344B77"/>
    <w:rsid w:val="00344D81"/>
    <w:rsid w:val="00344EB5"/>
    <w:rsid w:val="00345289"/>
    <w:rsid w:val="00347096"/>
    <w:rsid w:val="00347444"/>
    <w:rsid w:val="00347548"/>
    <w:rsid w:val="00347A1E"/>
    <w:rsid w:val="00350928"/>
    <w:rsid w:val="00350B49"/>
    <w:rsid w:val="00350C86"/>
    <w:rsid w:val="00350F3B"/>
    <w:rsid w:val="003510A4"/>
    <w:rsid w:val="00351FF3"/>
    <w:rsid w:val="00352269"/>
    <w:rsid w:val="00352A43"/>
    <w:rsid w:val="003557E2"/>
    <w:rsid w:val="00355950"/>
    <w:rsid w:val="0036016F"/>
    <w:rsid w:val="00360246"/>
    <w:rsid w:val="0036047C"/>
    <w:rsid w:val="00360F32"/>
    <w:rsid w:val="00361041"/>
    <w:rsid w:val="003611DF"/>
    <w:rsid w:val="003632E0"/>
    <w:rsid w:val="00364964"/>
    <w:rsid w:val="00364F3F"/>
    <w:rsid w:val="003653B3"/>
    <w:rsid w:val="00365B9A"/>
    <w:rsid w:val="00365C53"/>
    <w:rsid w:val="003667CB"/>
    <w:rsid w:val="00366811"/>
    <w:rsid w:val="0036692F"/>
    <w:rsid w:val="00370C86"/>
    <w:rsid w:val="00371FF8"/>
    <w:rsid w:val="00372717"/>
    <w:rsid w:val="00372730"/>
    <w:rsid w:val="00372CF8"/>
    <w:rsid w:val="003738EE"/>
    <w:rsid w:val="00374BFB"/>
    <w:rsid w:val="00374FB6"/>
    <w:rsid w:val="00377025"/>
    <w:rsid w:val="0037753B"/>
    <w:rsid w:val="00377D3E"/>
    <w:rsid w:val="0038009E"/>
    <w:rsid w:val="0038030C"/>
    <w:rsid w:val="00380DF3"/>
    <w:rsid w:val="0038165D"/>
    <w:rsid w:val="0038255B"/>
    <w:rsid w:val="00382780"/>
    <w:rsid w:val="003835C9"/>
    <w:rsid w:val="00384184"/>
    <w:rsid w:val="0038446B"/>
    <w:rsid w:val="003844CE"/>
    <w:rsid w:val="0038472A"/>
    <w:rsid w:val="00384922"/>
    <w:rsid w:val="00384C06"/>
    <w:rsid w:val="003873F9"/>
    <w:rsid w:val="003875E0"/>
    <w:rsid w:val="00387B7D"/>
    <w:rsid w:val="00390401"/>
    <w:rsid w:val="0039057E"/>
    <w:rsid w:val="003908DA"/>
    <w:rsid w:val="00391B79"/>
    <w:rsid w:val="00391D21"/>
    <w:rsid w:val="003920EF"/>
    <w:rsid w:val="003922C4"/>
    <w:rsid w:val="00392807"/>
    <w:rsid w:val="00393007"/>
    <w:rsid w:val="00393037"/>
    <w:rsid w:val="003934ED"/>
    <w:rsid w:val="003935DF"/>
    <w:rsid w:val="0039423F"/>
    <w:rsid w:val="00395EE4"/>
    <w:rsid w:val="003961A2"/>
    <w:rsid w:val="003962AF"/>
    <w:rsid w:val="00396B00"/>
    <w:rsid w:val="00396BD5"/>
    <w:rsid w:val="00397486"/>
    <w:rsid w:val="003A0114"/>
    <w:rsid w:val="003A11F1"/>
    <w:rsid w:val="003A1BD2"/>
    <w:rsid w:val="003A20EB"/>
    <w:rsid w:val="003A288E"/>
    <w:rsid w:val="003A3EA2"/>
    <w:rsid w:val="003A44F4"/>
    <w:rsid w:val="003A4685"/>
    <w:rsid w:val="003A5642"/>
    <w:rsid w:val="003A56A7"/>
    <w:rsid w:val="003A57AB"/>
    <w:rsid w:val="003A70A8"/>
    <w:rsid w:val="003A7195"/>
    <w:rsid w:val="003A7F4A"/>
    <w:rsid w:val="003B0091"/>
    <w:rsid w:val="003B0854"/>
    <w:rsid w:val="003B1F4B"/>
    <w:rsid w:val="003B27F8"/>
    <w:rsid w:val="003B2AE8"/>
    <w:rsid w:val="003B3486"/>
    <w:rsid w:val="003B4ACF"/>
    <w:rsid w:val="003B51C4"/>
    <w:rsid w:val="003B59CA"/>
    <w:rsid w:val="003B5EAD"/>
    <w:rsid w:val="003B61A0"/>
    <w:rsid w:val="003B6A93"/>
    <w:rsid w:val="003B733F"/>
    <w:rsid w:val="003B78B2"/>
    <w:rsid w:val="003B7AAC"/>
    <w:rsid w:val="003B7ABE"/>
    <w:rsid w:val="003C01CE"/>
    <w:rsid w:val="003C04C4"/>
    <w:rsid w:val="003C0B4C"/>
    <w:rsid w:val="003C1084"/>
    <w:rsid w:val="003C219E"/>
    <w:rsid w:val="003C38FD"/>
    <w:rsid w:val="003C3F63"/>
    <w:rsid w:val="003C4B7D"/>
    <w:rsid w:val="003C5A9D"/>
    <w:rsid w:val="003C6635"/>
    <w:rsid w:val="003C7110"/>
    <w:rsid w:val="003C713E"/>
    <w:rsid w:val="003C7AA2"/>
    <w:rsid w:val="003D03D6"/>
    <w:rsid w:val="003D04C3"/>
    <w:rsid w:val="003D105B"/>
    <w:rsid w:val="003D14DC"/>
    <w:rsid w:val="003D1EEC"/>
    <w:rsid w:val="003D2117"/>
    <w:rsid w:val="003D26DE"/>
    <w:rsid w:val="003D4FBF"/>
    <w:rsid w:val="003D5091"/>
    <w:rsid w:val="003D5892"/>
    <w:rsid w:val="003D5C5C"/>
    <w:rsid w:val="003D5E5F"/>
    <w:rsid w:val="003D6051"/>
    <w:rsid w:val="003D6B43"/>
    <w:rsid w:val="003D6B96"/>
    <w:rsid w:val="003D709C"/>
    <w:rsid w:val="003E0C37"/>
    <w:rsid w:val="003E23B6"/>
    <w:rsid w:val="003E28D5"/>
    <w:rsid w:val="003E32D6"/>
    <w:rsid w:val="003E3762"/>
    <w:rsid w:val="003E3AEF"/>
    <w:rsid w:val="003E4CB8"/>
    <w:rsid w:val="003E52F9"/>
    <w:rsid w:val="003E5BFE"/>
    <w:rsid w:val="003E691C"/>
    <w:rsid w:val="003F0121"/>
    <w:rsid w:val="003F0124"/>
    <w:rsid w:val="003F04BD"/>
    <w:rsid w:val="003F0B39"/>
    <w:rsid w:val="003F0E2B"/>
    <w:rsid w:val="003F0F0A"/>
    <w:rsid w:val="003F2319"/>
    <w:rsid w:val="003F278A"/>
    <w:rsid w:val="003F34FA"/>
    <w:rsid w:val="003F38EA"/>
    <w:rsid w:val="003F3A63"/>
    <w:rsid w:val="003F3B84"/>
    <w:rsid w:val="003F4540"/>
    <w:rsid w:val="003F5C5E"/>
    <w:rsid w:val="003F6ACF"/>
    <w:rsid w:val="003F6B07"/>
    <w:rsid w:val="003F6F21"/>
    <w:rsid w:val="003F6F5F"/>
    <w:rsid w:val="003F7036"/>
    <w:rsid w:val="003F7A9A"/>
    <w:rsid w:val="003F7C92"/>
    <w:rsid w:val="00400033"/>
    <w:rsid w:val="00400918"/>
    <w:rsid w:val="00401314"/>
    <w:rsid w:val="00401A4E"/>
    <w:rsid w:val="00401FAB"/>
    <w:rsid w:val="004023F8"/>
    <w:rsid w:val="00404F49"/>
    <w:rsid w:val="004054C7"/>
    <w:rsid w:val="00410CD4"/>
    <w:rsid w:val="0041194A"/>
    <w:rsid w:val="004121A8"/>
    <w:rsid w:val="00412826"/>
    <w:rsid w:val="00414488"/>
    <w:rsid w:val="004145A5"/>
    <w:rsid w:val="00414778"/>
    <w:rsid w:val="00415B77"/>
    <w:rsid w:val="00415F08"/>
    <w:rsid w:val="00416281"/>
    <w:rsid w:val="00416CB9"/>
    <w:rsid w:val="004172E8"/>
    <w:rsid w:val="0041731F"/>
    <w:rsid w:val="004175A9"/>
    <w:rsid w:val="00417DCA"/>
    <w:rsid w:val="004205F2"/>
    <w:rsid w:val="004217B7"/>
    <w:rsid w:val="00421863"/>
    <w:rsid w:val="00421973"/>
    <w:rsid w:val="00422383"/>
    <w:rsid w:val="00423057"/>
    <w:rsid w:val="00423D2A"/>
    <w:rsid w:val="00423F95"/>
    <w:rsid w:val="00424030"/>
    <w:rsid w:val="0042450A"/>
    <w:rsid w:val="00424836"/>
    <w:rsid w:val="00427481"/>
    <w:rsid w:val="004275ED"/>
    <w:rsid w:val="00427A37"/>
    <w:rsid w:val="00427C35"/>
    <w:rsid w:val="00427C40"/>
    <w:rsid w:val="0043154A"/>
    <w:rsid w:val="004319F0"/>
    <w:rsid w:val="00431FA4"/>
    <w:rsid w:val="0043203A"/>
    <w:rsid w:val="004321E8"/>
    <w:rsid w:val="0043370E"/>
    <w:rsid w:val="0043419C"/>
    <w:rsid w:val="004341EE"/>
    <w:rsid w:val="004347D8"/>
    <w:rsid w:val="00434F7C"/>
    <w:rsid w:val="0043556F"/>
    <w:rsid w:val="00441424"/>
    <w:rsid w:val="004420A4"/>
    <w:rsid w:val="00442344"/>
    <w:rsid w:val="004432F3"/>
    <w:rsid w:val="0044359E"/>
    <w:rsid w:val="00443DC1"/>
    <w:rsid w:val="0044438A"/>
    <w:rsid w:val="004447A2"/>
    <w:rsid w:val="00444903"/>
    <w:rsid w:val="004457DC"/>
    <w:rsid w:val="00445AF1"/>
    <w:rsid w:val="004479EB"/>
    <w:rsid w:val="00447EBF"/>
    <w:rsid w:val="00450262"/>
    <w:rsid w:val="0045066F"/>
    <w:rsid w:val="0045099D"/>
    <w:rsid w:val="004513F9"/>
    <w:rsid w:val="00451A88"/>
    <w:rsid w:val="00451E0F"/>
    <w:rsid w:val="004521BE"/>
    <w:rsid w:val="00452514"/>
    <w:rsid w:val="004533DF"/>
    <w:rsid w:val="00454A7A"/>
    <w:rsid w:val="00454AA8"/>
    <w:rsid w:val="00454E15"/>
    <w:rsid w:val="00455CA0"/>
    <w:rsid w:val="00456DC8"/>
    <w:rsid w:val="004570A9"/>
    <w:rsid w:val="004579D5"/>
    <w:rsid w:val="00457B1D"/>
    <w:rsid w:val="00457C6E"/>
    <w:rsid w:val="00460CA1"/>
    <w:rsid w:val="00461F1B"/>
    <w:rsid w:val="00461FDE"/>
    <w:rsid w:val="00462136"/>
    <w:rsid w:val="0046281B"/>
    <w:rsid w:val="00463B25"/>
    <w:rsid w:val="00463CB3"/>
    <w:rsid w:val="00463DD0"/>
    <w:rsid w:val="00464529"/>
    <w:rsid w:val="00464829"/>
    <w:rsid w:val="0046556F"/>
    <w:rsid w:val="00465663"/>
    <w:rsid w:val="004668B4"/>
    <w:rsid w:val="00467473"/>
    <w:rsid w:val="00467741"/>
    <w:rsid w:val="0047027C"/>
    <w:rsid w:val="0047063D"/>
    <w:rsid w:val="00470654"/>
    <w:rsid w:val="0047068C"/>
    <w:rsid w:val="00471664"/>
    <w:rsid w:val="00471ECC"/>
    <w:rsid w:val="00474373"/>
    <w:rsid w:val="00474733"/>
    <w:rsid w:val="00474A91"/>
    <w:rsid w:val="00474D84"/>
    <w:rsid w:val="00474FD2"/>
    <w:rsid w:val="00475824"/>
    <w:rsid w:val="00476CC7"/>
    <w:rsid w:val="0048024B"/>
    <w:rsid w:val="00480507"/>
    <w:rsid w:val="00480537"/>
    <w:rsid w:val="004811B6"/>
    <w:rsid w:val="00481A3F"/>
    <w:rsid w:val="00481CBF"/>
    <w:rsid w:val="00482B72"/>
    <w:rsid w:val="00482F4F"/>
    <w:rsid w:val="004838C2"/>
    <w:rsid w:val="0048467B"/>
    <w:rsid w:val="0048485F"/>
    <w:rsid w:val="00484AD6"/>
    <w:rsid w:val="004851E6"/>
    <w:rsid w:val="004873AF"/>
    <w:rsid w:val="00487AB3"/>
    <w:rsid w:val="00487D88"/>
    <w:rsid w:val="00490813"/>
    <w:rsid w:val="00491385"/>
    <w:rsid w:val="00492599"/>
    <w:rsid w:val="00493721"/>
    <w:rsid w:val="00493F4C"/>
    <w:rsid w:val="00494122"/>
    <w:rsid w:val="00494D8B"/>
    <w:rsid w:val="00495CD1"/>
    <w:rsid w:val="00495E41"/>
    <w:rsid w:val="0049657A"/>
    <w:rsid w:val="0049740E"/>
    <w:rsid w:val="00497C86"/>
    <w:rsid w:val="00497DB9"/>
    <w:rsid w:val="004A02A7"/>
    <w:rsid w:val="004A0448"/>
    <w:rsid w:val="004A0707"/>
    <w:rsid w:val="004A18C2"/>
    <w:rsid w:val="004A1E50"/>
    <w:rsid w:val="004A2EB8"/>
    <w:rsid w:val="004A3886"/>
    <w:rsid w:val="004A3951"/>
    <w:rsid w:val="004A3C71"/>
    <w:rsid w:val="004A40CC"/>
    <w:rsid w:val="004A4E3D"/>
    <w:rsid w:val="004A5061"/>
    <w:rsid w:val="004A5BEB"/>
    <w:rsid w:val="004A5DFF"/>
    <w:rsid w:val="004A672C"/>
    <w:rsid w:val="004A7693"/>
    <w:rsid w:val="004A7EA0"/>
    <w:rsid w:val="004B09CA"/>
    <w:rsid w:val="004B0AAD"/>
    <w:rsid w:val="004B1829"/>
    <w:rsid w:val="004B2516"/>
    <w:rsid w:val="004B28A8"/>
    <w:rsid w:val="004B3088"/>
    <w:rsid w:val="004B3609"/>
    <w:rsid w:val="004B3EEF"/>
    <w:rsid w:val="004B58FB"/>
    <w:rsid w:val="004B5A25"/>
    <w:rsid w:val="004B6806"/>
    <w:rsid w:val="004B682D"/>
    <w:rsid w:val="004B741E"/>
    <w:rsid w:val="004B7F55"/>
    <w:rsid w:val="004C044D"/>
    <w:rsid w:val="004C0A2C"/>
    <w:rsid w:val="004C176A"/>
    <w:rsid w:val="004C1869"/>
    <w:rsid w:val="004C19FD"/>
    <w:rsid w:val="004C2308"/>
    <w:rsid w:val="004C29A4"/>
    <w:rsid w:val="004C30D5"/>
    <w:rsid w:val="004C350A"/>
    <w:rsid w:val="004C3B80"/>
    <w:rsid w:val="004C4DED"/>
    <w:rsid w:val="004C528A"/>
    <w:rsid w:val="004C5B89"/>
    <w:rsid w:val="004C5E52"/>
    <w:rsid w:val="004C5FF1"/>
    <w:rsid w:val="004C61B0"/>
    <w:rsid w:val="004C7812"/>
    <w:rsid w:val="004C7E57"/>
    <w:rsid w:val="004C7FE1"/>
    <w:rsid w:val="004D03D2"/>
    <w:rsid w:val="004D0D4B"/>
    <w:rsid w:val="004D0E3F"/>
    <w:rsid w:val="004D1101"/>
    <w:rsid w:val="004D1A38"/>
    <w:rsid w:val="004D2819"/>
    <w:rsid w:val="004D347D"/>
    <w:rsid w:val="004D3B6E"/>
    <w:rsid w:val="004D4661"/>
    <w:rsid w:val="004D483A"/>
    <w:rsid w:val="004D5B95"/>
    <w:rsid w:val="004D6A9B"/>
    <w:rsid w:val="004D6FDA"/>
    <w:rsid w:val="004E0546"/>
    <w:rsid w:val="004E07FE"/>
    <w:rsid w:val="004E189E"/>
    <w:rsid w:val="004E1D3F"/>
    <w:rsid w:val="004E251C"/>
    <w:rsid w:val="004E27D6"/>
    <w:rsid w:val="004E30C6"/>
    <w:rsid w:val="004E40E7"/>
    <w:rsid w:val="004E4B18"/>
    <w:rsid w:val="004E5296"/>
    <w:rsid w:val="004E6005"/>
    <w:rsid w:val="004E61A1"/>
    <w:rsid w:val="004E6C56"/>
    <w:rsid w:val="004E7292"/>
    <w:rsid w:val="004E779D"/>
    <w:rsid w:val="004E7E41"/>
    <w:rsid w:val="004F0865"/>
    <w:rsid w:val="004F136C"/>
    <w:rsid w:val="004F2276"/>
    <w:rsid w:val="004F2F70"/>
    <w:rsid w:val="004F2FDF"/>
    <w:rsid w:val="004F331E"/>
    <w:rsid w:val="004F3E49"/>
    <w:rsid w:val="004F3F74"/>
    <w:rsid w:val="004F4FF7"/>
    <w:rsid w:val="004F66F5"/>
    <w:rsid w:val="004F73D6"/>
    <w:rsid w:val="004F757A"/>
    <w:rsid w:val="00500289"/>
    <w:rsid w:val="005008F5"/>
    <w:rsid w:val="00500C62"/>
    <w:rsid w:val="00500C86"/>
    <w:rsid w:val="00500F66"/>
    <w:rsid w:val="00501932"/>
    <w:rsid w:val="00501B59"/>
    <w:rsid w:val="00502EBB"/>
    <w:rsid w:val="00502F1D"/>
    <w:rsid w:val="00502FD1"/>
    <w:rsid w:val="00503053"/>
    <w:rsid w:val="00503849"/>
    <w:rsid w:val="00503904"/>
    <w:rsid w:val="00503A2E"/>
    <w:rsid w:val="00504495"/>
    <w:rsid w:val="005049CC"/>
    <w:rsid w:val="005054DC"/>
    <w:rsid w:val="0050591E"/>
    <w:rsid w:val="005059C3"/>
    <w:rsid w:val="005067D4"/>
    <w:rsid w:val="00510541"/>
    <w:rsid w:val="005108DA"/>
    <w:rsid w:val="00510E07"/>
    <w:rsid w:val="00511D0D"/>
    <w:rsid w:val="005130BF"/>
    <w:rsid w:val="00514EA5"/>
    <w:rsid w:val="00514F43"/>
    <w:rsid w:val="00515034"/>
    <w:rsid w:val="00517768"/>
    <w:rsid w:val="005179D7"/>
    <w:rsid w:val="00520BC7"/>
    <w:rsid w:val="00520FF2"/>
    <w:rsid w:val="0052115A"/>
    <w:rsid w:val="005212CD"/>
    <w:rsid w:val="00521569"/>
    <w:rsid w:val="0052199A"/>
    <w:rsid w:val="005229CF"/>
    <w:rsid w:val="00522E5D"/>
    <w:rsid w:val="005243F7"/>
    <w:rsid w:val="005247F6"/>
    <w:rsid w:val="00524E5F"/>
    <w:rsid w:val="005254C8"/>
    <w:rsid w:val="00526E1C"/>
    <w:rsid w:val="00527161"/>
    <w:rsid w:val="00527E44"/>
    <w:rsid w:val="00530A5F"/>
    <w:rsid w:val="00531E38"/>
    <w:rsid w:val="00531EA7"/>
    <w:rsid w:val="005335C5"/>
    <w:rsid w:val="00534A65"/>
    <w:rsid w:val="00534A69"/>
    <w:rsid w:val="00534F23"/>
    <w:rsid w:val="00534F48"/>
    <w:rsid w:val="0053588D"/>
    <w:rsid w:val="00536075"/>
    <w:rsid w:val="00536F9F"/>
    <w:rsid w:val="00537CA8"/>
    <w:rsid w:val="00537EFE"/>
    <w:rsid w:val="00540522"/>
    <w:rsid w:val="005408AB"/>
    <w:rsid w:val="00540906"/>
    <w:rsid w:val="00541112"/>
    <w:rsid w:val="00542B68"/>
    <w:rsid w:val="00543598"/>
    <w:rsid w:val="0054419F"/>
    <w:rsid w:val="005462FC"/>
    <w:rsid w:val="005463F9"/>
    <w:rsid w:val="00546F77"/>
    <w:rsid w:val="00547127"/>
    <w:rsid w:val="0054733C"/>
    <w:rsid w:val="00550222"/>
    <w:rsid w:val="00551480"/>
    <w:rsid w:val="00552633"/>
    <w:rsid w:val="00552B36"/>
    <w:rsid w:val="00555094"/>
    <w:rsid w:val="005552D4"/>
    <w:rsid w:val="00555380"/>
    <w:rsid w:val="005554CE"/>
    <w:rsid w:val="00555525"/>
    <w:rsid w:val="00555DB6"/>
    <w:rsid w:val="005604E1"/>
    <w:rsid w:val="005606FA"/>
    <w:rsid w:val="0056093B"/>
    <w:rsid w:val="00561697"/>
    <w:rsid w:val="00561910"/>
    <w:rsid w:val="00561925"/>
    <w:rsid w:val="0056193E"/>
    <w:rsid w:val="00562218"/>
    <w:rsid w:val="0056271B"/>
    <w:rsid w:val="00562E1F"/>
    <w:rsid w:val="0056309F"/>
    <w:rsid w:val="00564534"/>
    <w:rsid w:val="0056487D"/>
    <w:rsid w:val="00565FB3"/>
    <w:rsid w:val="0056663D"/>
    <w:rsid w:val="005672B1"/>
    <w:rsid w:val="0056794C"/>
    <w:rsid w:val="00567B4A"/>
    <w:rsid w:val="005703B8"/>
    <w:rsid w:val="00570FC2"/>
    <w:rsid w:val="005712C5"/>
    <w:rsid w:val="0057142C"/>
    <w:rsid w:val="005715CC"/>
    <w:rsid w:val="00571C4E"/>
    <w:rsid w:val="00571F8C"/>
    <w:rsid w:val="0057285E"/>
    <w:rsid w:val="005735C6"/>
    <w:rsid w:val="00573C70"/>
    <w:rsid w:val="00573DEB"/>
    <w:rsid w:val="005743F1"/>
    <w:rsid w:val="005756BD"/>
    <w:rsid w:val="00575A63"/>
    <w:rsid w:val="0057619D"/>
    <w:rsid w:val="00576C2E"/>
    <w:rsid w:val="00577892"/>
    <w:rsid w:val="00577F93"/>
    <w:rsid w:val="0058014F"/>
    <w:rsid w:val="005821B9"/>
    <w:rsid w:val="00582D69"/>
    <w:rsid w:val="00583472"/>
    <w:rsid w:val="005835A1"/>
    <w:rsid w:val="0058443E"/>
    <w:rsid w:val="00584AEE"/>
    <w:rsid w:val="00584D0F"/>
    <w:rsid w:val="00584DFD"/>
    <w:rsid w:val="00587101"/>
    <w:rsid w:val="00587589"/>
    <w:rsid w:val="00587AE7"/>
    <w:rsid w:val="00587B40"/>
    <w:rsid w:val="00587DE7"/>
    <w:rsid w:val="00591609"/>
    <w:rsid w:val="00591638"/>
    <w:rsid w:val="00591989"/>
    <w:rsid w:val="005920E5"/>
    <w:rsid w:val="00592377"/>
    <w:rsid w:val="00594BE5"/>
    <w:rsid w:val="00595DD4"/>
    <w:rsid w:val="005974F9"/>
    <w:rsid w:val="00597BE3"/>
    <w:rsid w:val="00597D7D"/>
    <w:rsid w:val="00597F88"/>
    <w:rsid w:val="005A12D6"/>
    <w:rsid w:val="005A159E"/>
    <w:rsid w:val="005A1ABC"/>
    <w:rsid w:val="005A28D3"/>
    <w:rsid w:val="005A3183"/>
    <w:rsid w:val="005A3A2D"/>
    <w:rsid w:val="005A3BD9"/>
    <w:rsid w:val="005A4640"/>
    <w:rsid w:val="005A4BE3"/>
    <w:rsid w:val="005A506F"/>
    <w:rsid w:val="005A55F2"/>
    <w:rsid w:val="005A6695"/>
    <w:rsid w:val="005A688F"/>
    <w:rsid w:val="005A6A7D"/>
    <w:rsid w:val="005A7A5C"/>
    <w:rsid w:val="005B09EE"/>
    <w:rsid w:val="005B10AA"/>
    <w:rsid w:val="005B1287"/>
    <w:rsid w:val="005B174F"/>
    <w:rsid w:val="005B1A4C"/>
    <w:rsid w:val="005B28FD"/>
    <w:rsid w:val="005B2964"/>
    <w:rsid w:val="005B3457"/>
    <w:rsid w:val="005B3A84"/>
    <w:rsid w:val="005B43DB"/>
    <w:rsid w:val="005B4596"/>
    <w:rsid w:val="005B4733"/>
    <w:rsid w:val="005B54A9"/>
    <w:rsid w:val="005B593C"/>
    <w:rsid w:val="005B5FE6"/>
    <w:rsid w:val="005C0077"/>
    <w:rsid w:val="005C08F8"/>
    <w:rsid w:val="005C0C5A"/>
    <w:rsid w:val="005C2F1D"/>
    <w:rsid w:val="005C31D3"/>
    <w:rsid w:val="005C3727"/>
    <w:rsid w:val="005C3AA5"/>
    <w:rsid w:val="005C3D6E"/>
    <w:rsid w:val="005C46E6"/>
    <w:rsid w:val="005C4882"/>
    <w:rsid w:val="005C4E9A"/>
    <w:rsid w:val="005C59DB"/>
    <w:rsid w:val="005C6537"/>
    <w:rsid w:val="005C6C8A"/>
    <w:rsid w:val="005C7485"/>
    <w:rsid w:val="005C75FC"/>
    <w:rsid w:val="005D0C14"/>
    <w:rsid w:val="005D1CB4"/>
    <w:rsid w:val="005D2011"/>
    <w:rsid w:val="005D22B0"/>
    <w:rsid w:val="005D26B4"/>
    <w:rsid w:val="005D2C22"/>
    <w:rsid w:val="005D3178"/>
    <w:rsid w:val="005D39C0"/>
    <w:rsid w:val="005D39ED"/>
    <w:rsid w:val="005D3D5D"/>
    <w:rsid w:val="005D3F5D"/>
    <w:rsid w:val="005D3FB2"/>
    <w:rsid w:val="005D7A41"/>
    <w:rsid w:val="005D7B03"/>
    <w:rsid w:val="005E01E4"/>
    <w:rsid w:val="005E1B3E"/>
    <w:rsid w:val="005E3002"/>
    <w:rsid w:val="005E3BF5"/>
    <w:rsid w:val="005E3C57"/>
    <w:rsid w:val="005E42C5"/>
    <w:rsid w:val="005E6232"/>
    <w:rsid w:val="005E62D8"/>
    <w:rsid w:val="005E7082"/>
    <w:rsid w:val="005E73D1"/>
    <w:rsid w:val="005F023C"/>
    <w:rsid w:val="005F027C"/>
    <w:rsid w:val="005F03C7"/>
    <w:rsid w:val="005F136D"/>
    <w:rsid w:val="005F1B65"/>
    <w:rsid w:val="005F2202"/>
    <w:rsid w:val="005F28CD"/>
    <w:rsid w:val="005F2CA5"/>
    <w:rsid w:val="005F30F8"/>
    <w:rsid w:val="005F46D8"/>
    <w:rsid w:val="005F480D"/>
    <w:rsid w:val="005F54D0"/>
    <w:rsid w:val="005F6335"/>
    <w:rsid w:val="005F634A"/>
    <w:rsid w:val="005F672C"/>
    <w:rsid w:val="005F6D54"/>
    <w:rsid w:val="005F7445"/>
    <w:rsid w:val="005F74F5"/>
    <w:rsid w:val="00600045"/>
    <w:rsid w:val="0060078E"/>
    <w:rsid w:val="00601BC4"/>
    <w:rsid w:val="00602595"/>
    <w:rsid w:val="006028E7"/>
    <w:rsid w:val="00604158"/>
    <w:rsid w:val="00604E2F"/>
    <w:rsid w:val="00604F24"/>
    <w:rsid w:val="00605642"/>
    <w:rsid w:val="00605A85"/>
    <w:rsid w:val="00606DD2"/>
    <w:rsid w:val="00607623"/>
    <w:rsid w:val="006100E3"/>
    <w:rsid w:val="00610729"/>
    <w:rsid w:val="0061189D"/>
    <w:rsid w:val="00612B5D"/>
    <w:rsid w:val="006130DB"/>
    <w:rsid w:val="006131C7"/>
    <w:rsid w:val="0061436C"/>
    <w:rsid w:val="006150D7"/>
    <w:rsid w:val="0061655C"/>
    <w:rsid w:val="00616FEE"/>
    <w:rsid w:val="00617673"/>
    <w:rsid w:val="00617BF6"/>
    <w:rsid w:val="006214D7"/>
    <w:rsid w:val="006219BD"/>
    <w:rsid w:val="00621A56"/>
    <w:rsid w:val="006221D7"/>
    <w:rsid w:val="0062229C"/>
    <w:rsid w:val="00622E04"/>
    <w:rsid w:val="00622E49"/>
    <w:rsid w:val="0062363F"/>
    <w:rsid w:val="00623E88"/>
    <w:rsid w:val="00624309"/>
    <w:rsid w:val="00624B5C"/>
    <w:rsid w:val="00625278"/>
    <w:rsid w:val="00625378"/>
    <w:rsid w:val="00625EB8"/>
    <w:rsid w:val="00626706"/>
    <w:rsid w:val="00627B08"/>
    <w:rsid w:val="00627C45"/>
    <w:rsid w:val="00630C5A"/>
    <w:rsid w:val="00631A57"/>
    <w:rsid w:val="00631F39"/>
    <w:rsid w:val="00632385"/>
    <w:rsid w:val="00633A2C"/>
    <w:rsid w:val="00634AF7"/>
    <w:rsid w:val="00635215"/>
    <w:rsid w:val="006352B2"/>
    <w:rsid w:val="0063592D"/>
    <w:rsid w:val="00635DFC"/>
    <w:rsid w:val="006361AA"/>
    <w:rsid w:val="00636B16"/>
    <w:rsid w:val="00636BEB"/>
    <w:rsid w:val="00636FE5"/>
    <w:rsid w:val="006376D4"/>
    <w:rsid w:val="00640059"/>
    <w:rsid w:val="00640F01"/>
    <w:rsid w:val="0064246B"/>
    <w:rsid w:val="0064283E"/>
    <w:rsid w:val="006428F8"/>
    <w:rsid w:val="00644288"/>
    <w:rsid w:val="00644BBC"/>
    <w:rsid w:val="0064519D"/>
    <w:rsid w:val="0064558A"/>
    <w:rsid w:val="006455FC"/>
    <w:rsid w:val="00645C4B"/>
    <w:rsid w:val="00646168"/>
    <w:rsid w:val="00646637"/>
    <w:rsid w:val="00646AF5"/>
    <w:rsid w:val="0064705B"/>
    <w:rsid w:val="00647DDB"/>
    <w:rsid w:val="0065004C"/>
    <w:rsid w:val="006500D2"/>
    <w:rsid w:val="0065017A"/>
    <w:rsid w:val="00650B6C"/>
    <w:rsid w:val="006510EC"/>
    <w:rsid w:val="00651294"/>
    <w:rsid w:val="006524B6"/>
    <w:rsid w:val="00653306"/>
    <w:rsid w:val="006539D9"/>
    <w:rsid w:val="00653F8A"/>
    <w:rsid w:val="00654A8B"/>
    <w:rsid w:val="00655160"/>
    <w:rsid w:val="00655C34"/>
    <w:rsid w:val="00655D55"/>
    <w:rsid w:val="00656E96"/>
    <w:rsid w:val="00657332"/>
    <w:rsid w:val="00657493"/>
    <w:rsid w:val="00660999"/>
    <w:rsid w:val="00660E96"/>
    <w:rsid w:val="00661260"/>
    <w:rsid w:val="0066199E"/>
    <w:rsid w:val="00662AFD"/>
    <w:rsid w:val="0066406A"/>
    <w:rsid w:val="006646D6"/>
    <w:rsid w:val="00664935"/>
    <w:rsid w:val="00664E08"/>
    <w:rsid w:val="00665715"/>
    <w:rsid w:val="00666128"/>
    <w:rsid w:val="006666D9"/>
    <w:rsid w:val="00666976"/>
    <w:rsid w:val="006679B3"/>
    <w:rsid w:val="00667C31"/>
    <w:rsid w:val="00667C4F"/>
    <w:rsid w:val="00670918"/>
    <w:rsid w:val="00670F56"/>
    <w:rsid w:val="00671555"/>
    <w:rsid w:val="006718E7"/>
    <w:rsid w:val="00671C6D"/>
    <w:rsid w:val="00673067"/>
    <w:rsid w:val="00673F65"/>
    <w:rsid w:val="00674934"/>
    <w:rsid w:val="00674FE1"/>
    <w:rsid w:val="006755DE"/>
    <w:rsid w:val="00675AAA"/>
    <w:rsid w:val="00675C6D"/>
    <w:rsid w:val="00676193"/>
    <w:rsid w:val="00677591"/>
    <w:rsid w:val="006809D6"/>
    <w:rsid w:val="006813D8"/>
    <w:rsid w:val="00681744"/>
    <w:rsid w:val="00682935"/>
    <w:rsid w:val="00682CCA"/>
    <w:rsid w:val="00683121"/>
    <w:rsid w:val="00683938"/>
    <w:rsid w:val="00683E0A"/>
    <w:rsid w:val="0068465D"/>
    <w:rsid w:val="006871D6"/>
    <w:rsid w:val="00687FE3"/>
    <w:rsid w:val="00690D99"/>
    <w:rsid w:val="00690E0E"/>
    <w:rsid w:val="00691935"/>
    <w:rsid w:val="00692173"/>
    <w:rsid w:val="0069228E"/>
    <w:rsid w:val="00692324"/>
    <w:rsid w:val="006931D8"/>
    <w:rsid w:val="00693838"/>
    <w:rsid w:val="006938B1"/>
    <w:rsid w:val="00693F3A"/>
    <w:rsid w:val="00694599"/>
    <w:rsid w:val="006949E0"/>
    <w:rsid w:val="00694CB3"/>
    <w:rsid w:val="006950B7"/>
    <w:rsid w:val="00695EE2"/>
    <w:rsid w:val="00696D2F"/>
    <w:rsid w:val="00696EE3"/>
    <w:rsid w:val="006973B1"/>
    <w:rsid w:val="00697D49"/>
    <w:rsid w:val="006A0E68"/>
    <w:rsid w:val="006A115D"/>
    <w:rsid w:val="006A24D1"/>
    <w:rsid w:val="006A26DB"/>
    <w:rsid w:val="006A3D21"/>
    <w:rsid w:val="006A785A"/>
    <w:rsid w:val="006A7DA2"/>
    <w:rsid w:val="006B0233"/>
    <w:rsid w:val="006B0A20"/>
    <w:rsid w:val="006B0B22"/>
    <w:rsid w:val="006B178C"/>
    <w:rsid w:val="006B17A6"/>
    <w:rsid w:val="006B18D9"/>
    <w:rsid w:val="006B1BEC"/>
    <w:rsid w:val="006B1C0C"/>
    <w:rsid w:val="006B245C"/>
    <w:rsid w:val="006B3881"/>
    <w:rsid w:val="006B3F9E"/>
    <w:rsid w:val="006B54B6"/>
    <w:rsid w:val="006B63C9"/>
    <w:rsid w:val="006B6CAD"/>
    <w:rsid w:val="006B7043"/>
    <w:rsid w:val="006C175C"/>
    <w:rsid w:val="006C1F1E"/>
    <w:rsid w:val="006C21B1"/>
    <w:rsid w:val="006C22CA"/>
    <w:rsid w:val="006C2BA6"/>
    <w:rsid w:val="006C2E8F"/>
    <w:rsid w:val="006C35E2"/>
    <w:rsid w:val="006C5F5E"/>
    <w:rsid w:val="006C69F1"/>
    <w:rsid w:val="006C6F12"/>
    <w:rsid w:val="006C7E03"/>
    <w:rsid w:val="006D0BE0"/>
    <w:rsid w:val="006D0D5B"/>
    <w:rsid w:val="006D14C0"/>
    <w:rsid w:val="006D2ADA"/>
    <w:rsid w:val="006D2C90"/>
    <w:rsid w:val="006D3C7F"/>
    <w:rsid w:val="006D5369"/>
    <w:rsid w:val="006D5D20"/>
    <w:rsid w:val="006D60E3"/>
    <w:rsid w:val="006D64F1"/>
    <w:rsid w:val="006D6AAA"/>
    <w:rsid w:val="006D75B8"/>
    <w:rsid w:val="006E08F6"/>
    <w:rsid w:val="006E133A"/>
    <w:rsid w:val="006E1B7F"/>
    <w:rsid w:val="006E2655"/>
    <w:rsid w:val="006E2A06"/>
    <w:rsid w:val="006E2A4A"/>
    <w:rsid w:val="006E35DD"/>
    <w:rsid w:val="006E458C"/>
    <w:rsid w:val="006E4D57"/>
    <w:rsid w:val="006E6083"/>
    <w:rsid w:val="006E60BB"/>
    <w:rsid w:val="006E638E"/>
    <w:rsid w:val="006E729C"/>
    <w:rsid w:val="006E7EC8"/>
    <w:rsid w:val="006F0A37"/>
    <w:rsid w:val="006F1E72"/>
    <w:rsid w:val="006F28DF"/>
    <w:rsid w:val="006F3984"/>
    <w:rsid w:val="006F3AE2"/>
    <w:rsid w:val="006F4A3B"/>
    <w:rsid w:val="006F4B97"/>
    <w:rsid w:val="006F4C9B"/>
    <w:rsid w:val="006F611F"/>
    <w:rsid w:val="006F695F"/>
    <w:rsid w:val="006F6B34"/>
    <w:rsid w:val="006F7799"/>
    <w:rsid w:val="00701A87"/>
    <w:rsid w:val="0070206F"/>
    <w:rsid w:val="00706289"/>
    <w:rsid w:val="0070729D"/>
    <w:rsid w:val="00707E07"/>
    <w:rsid w:val="00710FF7"/>
    <w:rsid w:val="00711040"/>
    <w:rsid w:val="00711E8D"/>
    <w:rsid w:val="0071312B"/>
    <w:rsid w:val="007134D2"/>
    <w:rsid w:val="0071358A"/>
    <w:rsid w:val="00713716"/>
    <w:rsid w:val="00713E47"/>
    <w:rsid w:val="00714F8D"/>
    <w:rsid w:val="0071500D"/>
    <w:rsid w:val="00715921"/>
    <w:rsid w:val="00715CA2"/>
    <w:rsid w:val="007160F9"/>
    <w:rsid w:val="0071690C"/>
    <w:rsid w:val="007178A4"/>
    <w:rsid w:val="007203E5"/>
    <w:rsid w:val="00720960"/>
    <w:rsid w:val="00720B48"/>
    <w:rsid w:val="00720C50"/>
    <w:rsid w:val="00720EF0"/>
    <w:rsid w:val="007210A1"/>
    <w:rsid w:val="0072186B"/>
    <w:rsid w:val="00721E95"/>
    <w:rsid w:val="007221A6"/>
    <w:rsid w:val="007223E6"/>
    <w:rsid w:val="007224A2"/>
    <w:rsid w:val="00722EEB"/>
    <w:rsid w:val="0072311A"/>
    <w:rsid w:val="0072381B"/>
    <w:rsid w:val="00723F67"/>
    <w:rsid w:val="00726276"/>
    <w:rsid w:val="0072650E"/>
    <w:rsid w:val="007272BF"/>
    <w:rsid w:val="00730978"/>
    <w:rsid w:val="00730F0C"/>
    <w:rsid w:val="00732257"/>
    <w:rsid w:val="0073275C"/>
    <w:rsid w:val="007327F1"/>
    <w:rsid w:val="00732C54"/>
    <w:rsid w:val="00735E77"/>
    <w:rsid w:val="00735F46"/>
    <w:rsid w:val="007402E1"/>
    <w:rsid w:val="00740639"/>
    <w:rsid w:val="00740864"/>
    <w:rsid w:val="00740FD9"/>
    <w:rsid w:val="00743B9A"/>
    <w:rsid w:val="0074482A"/>
    <w:rsid w:val="0074492A"/>
    <w:rsid w:val="00744EE4"/>
    <w:rsid w:val="00746EC6"/>
    <w:rsid w:val="007470FC"/>
    <w:rsid w:val="00747E90"/>
    <w:rsid w:val="007501A3"/>
    <w:rsid w:val="00750659"/>
    <w:rsid w:val="00751096"/>
    <w:rsid w:val="007516F9"/>
    <w:rsid w:val="0075251D"/>
    <w:rsid w:val="007525E9"/>
    <w:rsid w:val="00752E36"/>
    <w:rsid w:val="00752E87"/>
    <w:rsid w:val="00753439"/>
    <w:rsid w:val="00754039"/>
    <w:rsid w:val="007546C3"/>
    <w:rsid w:val="00754E32"/>
    <w:rsid w:val="007560A8"/>
    <w:rsid w:val="007567F7"/>
    <w:rsid w:val="0075696E"/>
    <w:rsid w:val="00757842"/>
    <w:rsid w:val="00757863"/>
    <w:rsid w:val="00760517"/>
    <w:rsid w:val="00761475"/>
    <w:rsid w:val="00761C71"/>
    <w:rsid w:val="0076217B"/>
    <w:rsid w:val="007623AC"/>
    <w:rsid w:val="00763752"/>
    <w:rsid w:val="00763B34"/>
    <w:rsid w:val="00763F8C"/>
    <w:rsid w:val="00764DC5"/>
    <w:rsid w:val="00765AD5"/>
    <w:rsid w:val="007668F1"/>
    <w:rsid w:val="00767059"/>
    <w:rsid w:val="007670D5"/>
    <w:rsid w:val="00767D84"/>
    <w:rsid w:val="007720E3"/>
    <w:rsid w:val="00772149"/>
    <w:rsid w:val="00772298"/>
    <w:rsid w:val="00772ABF"/>
    <w:rsid w:val="00773065"/>
    <w:rsid w:val="0077377E"/>
    <w:rsid w:val="007737CF"/>
    <w:rsid w:val="00773AA5"/>
    <w:rsid w:val="007744F5"/>
    <w:rsid w:val="007745B6"/>
    <w:rsid w:val="007754E7"/>
    <w:rsid w:val="00775758"/>
    <w:rsid w:val="00775931"/>
    <w:rsid w:val="00775F04"/>
    <w:rsid w:val="00776AE1"/>
    <w:rsid w:val="00777189"/>
    <w:rsid w:val="00780E2F"/>
    <w:rsid w:val="00780F2C"/>
    <w:rsid w:val="0078299D"/>
    <w:rsid w:val="007829F6"/>
    <w:rsid w:val="00782B98"/>
    <w:rsid w:val="0078362E"/>
    <w:rsid w:val="007839F8"/>
    <w:rsid w:val="00783B39"/>
    <w:rsid w:val="00783D4E"/>
    <w:rsid w:val="00784A61"/>
    <w:rsid w:val="0078540E"/>
    <w:rsid w:val="0078544E"/>
    <w:rsid w:val="00785B2B"/>
    <w:rsid w:val="00786985"/>
    <w:rsid w:val="0078711C"/>
    <w:rsid w:val="007910B3"/>
    <w:rsid w:val="007916B7"/>
    <w:rsid w:val="007917BD"/>
    <w:rsid w:val="0079196D"/>
    <w:rsid w:val="00792E81"/>
    <w:rsid w:val="00794477"/>
    <w:rsid w:val="00794903"/>
    <w:rsid w:val="007974E3"/>
    <w:rsid w:val="007A0A93"/>
    <w:rsid w:val="007A0CBC"/>
    <w:rsid w:val="007A0F3F"/>
    <w:rsid w:val="007A1825"/>
    <w:rsid w:val="007A280E"/>
    <w:rsid w:val="007A3A6B"/>
    <w:rsid w:val="007A4E64"/>
    <w:rsid w:val="007A52AE"/>
    <w:rsid w:val="007A64D9"/>
    <w:rsid w:val="007A6CA9"/>
    <w:rsid w:val="007A70B1"/>
    <w:rsid w:val="007A70BA"/>
    <w:rsid w:val="007A7AD3"/>
    <w:rsid w:val="007B0169"/>
    <w:rsid w:val="007B0346"/>
    <w:rsid w:val="007B06B4"/>
    <w:rsid w:val="007B089A"/>
    <w:rsid w:val="007B0AAF"/>
    <w:rsid w:val="007B10D9"/>
    <w:rsid w:val="007B15C9"/>
    <w:rsid w:val="007B3991"/>
    <w:rsid w:val="007B3FD9"/>
    <w:rsid w:val="007B55DE"/>
    <w:rsid w:val="007B5B60"/>
    <w:rsid w:val="007B6115"/>
    <w:rsid w:val="007B6137"/>
    <w:rsid w:val="007B673D"/>
    <w:rsid w:val="007B6EA9"/>
    <w:rsid w:val="007B6F8C"/>
    <w:rsid w:val="007B6FFE"/>
    <w:rsid w:val="007B731B"/>
    <w:rsid w:val="007B7426"/>
    <w:rsid w:val="007B7C3F"/>
    <w:rsid w:val="007C0BD1"/>
    <w:rsid w:val="007C2031"/>
    <w:rsid w:val="007C2383"/>
    <w:rsid w:val="007C34D6"/>
    <w:rsid w:val="007C3840"/>
    <w:rsid w:val="007C3D95"/>
    <w:rsid w:val="007C4CBB"/>
    <w:rsid w:val="007C5E7F"/>
    <w:rsid w:val="007C6C0A"/>
    <w:rsid w:val="007C708F"/>
    <w:rsid w:val="007D0A66"/>
    <w:rsid w:val="007D0FD5"/>
    <w:rsid w:val="007D2584"/>
    <w:rsid w:val="007D2CB9"/>
    <w:rsid w:val="007D30C5"/>
    <w:rsid w:val="007D3B1B"/>
    <w:rsid w:val="007D3C47"/>
    <w:rsid w:val="007D4010"/>
    <w:rsid w:val="007D40F6"/>
    <w:rsid w:val="007D4678"/>
    <w:rsid w:val="007D5165"/>
    <w:rsid w:val="007D65D2"/>
    <w:rsid w:val="007E1037"/>
    <w:rsid w:val="007E1731"/>
    <w:rsid w:val="007E2511"/>
    <w:rsid w:val="007E2CA7"/>
    <w:rsid w:val="007E31B9"/>
    <w:rsid w:val="007E37D4"/>
    <w:rsid w:val="007E482A"/>
    <w:rsid w:val="007E5619"/>
    <w:rsid w:val="007E5643"/>
    <w:rsid w:val="007E75BE"/>
    <w:rsid w:val="007F038E"/>
    <w:rsid w:val="007F06AA"/>
    <w:rsid w:val="007F0875"/>
    <w:rsid w:val="007F10B9"/>
    <w:rsid w:val="007F1270"/>
    <w:rsid w:val="007F1C13"/>
    <w:rsid w:val="007F2A1F"/>
    <w:rsid w:val="007F3983"/>
    <w:rsid w:val="007F3A72"/>
    <w:rsid w:val="007F42EF"/>
    <w:rsid w:val="007F4F06"/>
    <w:rsid w:val="007F57CE"/>
    <w:rsid w:val="007F5D51"/>
    <w:rsid w:val="00800020"/>
    <w:rsid w:val="00800222"/>
    <w:rsid w:val="00800484"/>
    <w:rsid w:val="0080052F"/>
    <w:rsid w:val="00800C88"/>
    <w:rsid w:val="00801366"/>
    <w:rsid w:val="0080168A"/>
    <w:rsid w:val="008025D0"/>
    <w:rsid w:val="00802D3D"/>
    <w:rsid w:val="00802D4F"/>
    <w:rsid w:val="008033A7"/>
    <w:rsid w:val="00803693"/>
    <w:rsid w:val="00804799"/>
    <w:rsid w:val="008066E7"/>
    <w:rsid w:val="0080740B"/>
    <w:rsid w:val="00810319"/>
    <w:rsid w:val="0081052F"/>
    <w:rsid w:val="00810921"/>
    <w:rsid w:val="00811174"/>
    <w:rsid w:val="00812305"/>
    <w:rsid w:val="008132A0"/>
    <w:rsid w:val="0081391E"/>
    <w:rsid w:val="00814D14"/>
    <w:rsid w:val="008151C9"/>
    <w:rsid w:val="00815396"/>
    <w:rsid w:val="00815599"/>
    <w:rsid w:val="0081577B"/>
    <w:rsid w:val="00815931"/>
    <w:rsid w:val="00816AF8"/>
    <w:rsid w:val="0081710F"/>
    <w:rsid w:val="00817E85"/>
    <w:rsid w:val="008202BD"/>
    <w:rsid w:val="008227B7"/>
    <w:rsid w:val="00822BBB"/>
    <w:rsid w:val="00823AF2"/>
    <w:rsid w:val="00824C1E"/>
    <w:rsid w:val="0082570D"/>
    <w:rsid w:val="00827941"/>
    <w:rsid w:val="00830685"/>
    <w:rsid w:val="00831208"/>
    <w:rsid w:val="00831DD7"/>
    <w:rsid w:val="00832009"/>
    <w:rsid w:val="00832AF2"/>
    <w:rsid w:val="008331D3"/>
    <w:rsid w:val="00833D12"/>
    <w:rsid w:val="00833E98"/>
    <w:rsid w:val="0083422F"/>
    <w:rsid w:val="00834FD1"/>
    <w:rsid w:val="00835D47"/>
    <w:rsid w:val="00835F88"/>
    <w:rsid w:val="0083667F"/>
    <w:rsid w:val="0083682D"/>
    <w:rsid w:val="00836876"/>
    <w:rsid w:val="008368F8"/>
    <w:rsid w:val="00837202"/>
    <w:rsid w:val="00837432"/>
    <w:rsid w:val="008404D1"/>
    <w:rsid w:val="00840780"/>
    <w:rsid w:val="008413B3"/>
    <w:rsid w:val="00841CC5"/>
    <w:rsid w:val="00842B2B"/>
    <w:rsid w:val="0084336B"/>
    <w:rsid w:val="0084428D"/>
    <w:rsid w:val="008450B0"/>
    <w:rsid w:val="00845A81"/>
    <w:rsid w:val="0084624A"/>
    <w:rsid w:val="00846710"/>
    <w:rsid w:val="0084691F"/>
    <w:rsid w:val="008469FE"/>
    <w:rsid w:val="00846CD2"/>
    <w:rsid w:val="00850966"/>
    <w:rsid w:val="008511E4"/>
    <w:rsid w:val="00852361"/>
    <w:rsid w:val="008528BF"/>
    <w:rsid w:val="00852E02"/>
    <w:rsid w:val="008534A9"/>
    <w:rsid w:val="008538F9"/>
    <w:rsid w:val="00853D2A"/>
    <w:rsid w:val="00854E90"/>
    <w:rsid w:val="00855231"/>
    <w:rsid w:val="00855479"/>
    <w:rsid w:val="008560DD"/>
    <w:rsid w:val="00856E96"/>
    <w:rsid w:val="00857285"/>
    <w:rsid w:val="008577F7"/>
    <w:rsid w:val="00861299"/>
    <w:rsid w:val="008615E3"/>
    <w:rsid w:val="0086235B"/>
    <w:rsid w:val="008650EB"/>
    <w:rsid w:val="00866031"/>
    <w:rsid w:val="008664B8"/>
    <w:rsid w:val="008667A0"/>
    <w:rsid w:val="00866DC2"/>
    <w:rsid w:val="0086705F"/>
    <w:rsid w:val="008676E7"/>
    <w:rsid w:val="00867F4B"/>
    <w:rsid w:val="008708B4"/>
    <w:rsid w:val="008713FF"/>
    <w:rsid w:val="0087142A"/>
    <w:rsid w:val="00871BFC"/>
    <w:rsid w:val="0087455C"/>
    <w:rsid w:val="00874611"/>
    <w:rsid w:val="008746F6"/>
    <w:rsid w:val="008751EC"/>
    <w:rsid w:val="0087589A"/>
    <w:rsid w:val="00876658"/>
    <w:rsid w:val="0087698A"/>
    <w:rsid w:val="00877695"/>
    <w:rsid w:val="00877E6B"/>
    <w:rsid w:val="0088037A"/>
    <w:rsid w:val="00880957"/>
    <w:rsid w:val="00881361"/>
    <w:rsid w:val="00882CCC"/>
    <w:rsid w:val="00882D11"/>
    <w:rsid w:val="00883238"/>
    <w:rsid w:val="0088323A"/>
    <w:rsid w:val="00883E00"/>
    <w:rsid w:val="0088444A"/>
    <w:rsid w:val="00884F84"/>
    <w:rsid w:val="0088591A"/>
    <w:rsid w:val="00886DAE"/>
    <w:rsid w:val="008876C3"/>
    <w:rsid w:val="00887A47"/>
    <w:rsid w:val="00887D3E"/>
    <w:rsid w:val="00890BE4"/>
    <w:rsid w:val="00890EA4"/>
    <w:rsid w:val="0089112A"/>
    <w:rsid w:val="008911C1"/>
    <w:rsid w:val="00891983"/>
    <w:rsid w:val="0089343A"/>
    <w:rsid w:val="008939D3"/>
    <w:rsid w:val="00895562"/>
    <w:rsid w:val="008A0A4A"/>
    <w:rsid w:val="008A1381"/>
    <w:rsid w:val="008A34AA"/>
    <w:rsid w:val="008A3DCD"/>
    <w:rsid w:val="008A53C4"/>
    <w:rsid w:val="008A63F4"/>
    <w:rsid w:val="008A6E07"/>
    <w:rsid w:val="008A70AB"/>
    <w:rsid w:val="008A74AF"/>
    <w:rsid w:val="008A7C85"/>
    <w:rsid w:val="008B0170"/>
    <w:rsid w:val="008B04D3"/>
    <w:rsid w:val="008B0718"/>
    <w:rsid w:val="008B0959"/>
    <w:rsid w:val="008B14AD"/>
    <w:rsid w:val="008B1510"/>
    <w:rsid w:val="008B2654"/>
    <w:rsid w:val="008B35A9"/>
    <w:rsid w:val="008B3705"/>
    <w:rsid w:val="008B4383"/>
    <w:rsid w:val="008B4743"/>
    <w:rsid w:val="008B5449"/>
    <w:rsid w:val="008B566A"/>
    <w:rsid w:val="008B5875"/>
    <w:rsid w:val="008B5E61"/>
    <w:rsid w:val="008B67B4"/>
    <w:rsid w:val="008B6C0C"/>
    <w:rsid w:val="008B6E7E"/>
    <w:rsid w:val="008C061B"/>
    <w:rsid w:val="008C211E"/>
    <w:rsid w:val="008C3813"/>
    <w:rsid w:val="008C3D85"/>
    <w:rsid w:val="008C3E45"/>
    <w:rsid w:val="008C5B3F"/>
    <w:rsid w:val="008C5F60"/>
    <w:rsid w:val="008C6804"/>
    <w:rsid w:val="008C6F14"/>
    <w:rsid w:val="008C7773"/>
    <w:rsid w:val="008C7A07"/>
    <w:rsid w:val="008D0059"/>
    <w:rsid w:val="008D0373"/>
    <w:rsid w:val="008D0EBD"/>
    <w:rsid w:val="008D1E9A"/>
    <w:rsid w:val="008D24E2"/>
    <w:rsid w:val="008D3048"/>
    <w:rsid w:val="008D3537"/>
    <w:rsid w:val="008D3CD5"/>
    <w:rsid w:val="008D3D51"/>
    <w:rsid w:val="008D4B90"/>
    <w:rsid w:val="008D5D76"/>
    <w:rsid w:val="008D6257"/>
    <w:rsid w:val="008D649C"/>
    <w:rsid w:val="008D64C4"/>
    <w:rsid w:val="008D6B24"/>
    <w:rsid w:val="008D737A"/>
    <w:rsid w:val="008D7624"/>
    <w:rsid w:val="008D7F1A"/>
    <w:rsid w:val="008E0277"/>
    <w:rsid w:val="008E05A6"/>
    <w:rsid w:val="008E0E66"/>
    <w:rsid w:val="008E12E9"/>
    <w:rsid w:val="008E1BE9"/>
    <w:rsid w:val="008E1C25"/>
    <w:rsid w:val="008E1FCF"/>
    <w:rsid w:val="008E25A0"/>
    <w:rsid w:val="008E2A3D"/>
    <w:rsid w:val="008E340E"/>
    <w:rsid w:val="008E3774"/>
    <w:rsid w:val="008E3CFF"/>
    <w:rsid w:val="008E449B"/>
    <w:rsid w:val="008E4C4B"/>
    <w:rsid w:val="008E534C"/>
    <w:rsid w:val="008E5C73"/>
    <w:rsid w:val="008E5D97"/>
    <w:rsid w:val="008E719A"/>
    <w:rsid w:val="008E756C"/>
    <w:rsid w:val="008E77BF"/>
    <w:rsid w:val="008F0821"/>
    <w:rsid w:val="008F0AC6"/>
    <w:rsid w:val="008F1A77"/>
    <w:rsid w:val="008F30F4"/>
    <w:rsid w:val="008F3AC8"/>
    <w:rsid w:val="008F3B9A"/>
    <w:rsid w:val="008F46E0"/>
    <w:rsid w:val="008F5978"/>
    <w:rsid w:val="008F66AC"/>
    <w:rsid w:val="008F67E2"/>
    <w:rsid w:val="008F6A85"/>
    <w:rsid w:val="008F775C"/>
    <w:rsid w:val="008F78F8"/>
    <w:rsid w:val="0090007F"/>
    <w:rsid w:val="009009F4"/>
    <w:rsid w:val="009025D6"/>
    <w:rsid w:val="0090270B"/>
    <w:rsid w:val="0090278E"/>
    <w:rsid w:val="00902CB1"/>
    <w:rsid w:val="00903A0F"/>
    <w:rsid w:val="00903D0C"/>
    <w:rsid w:val="00904996"/>
    <w:rsid w:val="00904C09"/>
    <w:rsid w:val="00905179"/>
    <w:rsid w:val="0090585C"/>
    <w:rsid w:val="0090614D"/>
    <w:rsid w:val="0090665A"/>
    <w:rsid w:val="00906892"/>
    <w:rsid w:val="00906C83"/>
    <w:rsid w:val="00906D5C"/>
    <w:rsid w:val="00907E3F"/>
    <w:rsid w:val="00910C16"/>
    <w:rsid w:val="009122DF"/>
    <w:rsid w:val="00915294"/>
    <w:rsid w:val="009157F7"/>
    <w:rsid w:val="00915826"/>
    <w:rsid w:val="009163D2"/>
    <w:rsid w:val="0091794C"/>
    <w:rsid w:val="0092040A"/>
    <w:rsid w:val="00920C81"/>
    <w:rsid w:val="00921756"/>
    <w:rsid w:val="00921A2F"/>
    <w:rsid w:val="0092222A"/>
    <w:rsid w:val="009231DA"/>
    <w:rsid w:val="00924739"/>
    <w:rsid w:val="0092645D"/>
    <w:rsid w:val="00927B90"/>
    <w:rsid w:val="00927C33"/>
    <w:rsid w:val="0093192F"/>
    <w:rsid w:val="00931C17"/>
    <w:rsid w:val="0093304C"/>
    <w:rsid w:val="0093352C"/>
    <w:rsid w:val="00935779"/>
    <w:rsid w:val="00935E9A"/>
    <w:rsid w:val="00935F35"/>
    <w:rsid w:val="00935F6C"/>
    <w:rsid w:val="00936CDB"/>
    <w:rsid w:val="00936DF0"/>
    <w:rsid w:val="00937268"/>
    <w:rsid w:val="00940EB9"/>
    <w:rsid w:val="00940FBA"/>
    <w:rsid w:val="009418AE"/>
    <w:rsid w:val="009419C3"/>
    <w:rsid w:val="00941A57"/>
    <w:rsid w:val="009425F4"/>
    <w:rsid w:val="00942926"/>
    <w:rsid w:val="009435BD"/>
    <w:rsid w:val="00943805"/>
    <w:rsid w:val="00943EBD"/>
    <w:rsid w:val="00944E71"/>
    <w:rsid w:val="00945206"/>
    <w:rsid w:val="0094560C"/>
    <w:rsid w:val="00945893"/>
    <w:rsid w:val="00945FD3"/>
    <w:rsid w:val="00946306"/>
    <w:rsid w:val="0094695E"/>
    <w:rsid w:val="00946AD0"/>
    <w:rsid w:val="00946B3D"/>
    <w:rsid w:val="00950C79"/>
    <w:rsid w:val="009518F2"/>
    <w:rsid w:val="0095474C"/>
    <w:rsid w:val="00954AB3"/>
    <w:rsid w:val="00955301"/>
    <w:rsid w:val="00955974"/>
    <w:rsid w:val="00955C6B"/>
    <w:rsid w:val="00955F5C"/>
    <w:rsid w:val="009577D6"/>
    <w:rsid w:val="00957970"/>
    <w:rsid w:val="00957AC2"/>
    <w:rsid w:val="00957D28"/>
    <w:rsid w:val="00957F86"/>
    <w:rsid w:val="00960141"/>
    <w:rsid w:val="00960BC1"/>
    <w:rsid w:val="0096106D"/>
    <w:rsid w:val="00961922"/>
    <w:rsid w:val="00961F44"/>
    <w:rsid w:val="00962DED"/>
    <w:rsid w:val="00965191"/>
    <w:rsid w:val="00965AD8"/>
    <w:rsid w:val="00965B1F"/>
    <w:rsid w:val="00965B8F"/>
    <w:rsid w:val="009669B1"/>
    <w:rsid w:val="00966A21"/>
    <w:rsid w:val="0096720B"/>
    <w:rsid w:val="009675DD"/>
    <w:rsid w:val="00967811"/>
    <w:rsid w:val="009679EE"/>
    <w:rsid w:val="009702EC"/>
    <w:rsid w:val="009711E8"/>
    <w:rsid w:val="009719FD"/>
    <w:rsid w:val="00971C42"/>
    <w:rsid w:val="00972663"/>
    <w:rsid w:val="009734DC"/>
    <w:rsid w:val="009745B4"/>
    <w:rsid w:val="00974618"/>
    <w:rsid w:val="0097475E"/>
    <w:rsid w:val="009751E5"/>
    <w:rsid w:val="00975672"/>
    <w:rsid w:val="00975688"/>
    <w:rsid w:val="00976FE2"/>
    <w:rsid w:val="009803B1"/>
    <w:rsid w:val="00980B9B"/>
    <w:rsid w:val="00981B88"/>
    <w:rsid w:val="00982011"/>
    <w:rsid w:val="00982754"/>
    <w:rsid w:val="00982B18"/>
    <w:rsid w:val="00983DB5"/>
    <w:rsid w:val="00983FDB"/>
    <w:rsid w:val="0098458A"/>
    <w:rsid w:val="0098500F"/>
    <w:rsid w:val="00985685"/>
    <w:rsid w:val="00986658"/>
    <w:rsid w:val="0098689C"/>
    <w:rsid w:val="0098714E"/>
    <w:rsid w:val="0098786D"/>
    <w:rsid w:val="00987C5B"/>
    <w:rsid w:val="00987E93"/>
    <w:rsid w:val="009907CB"/>
    <w:rsid w:val="0099083C"/>
    <w:rsid w:val="00991BC7"/>
    <w:rsid w:val="009920B9"/>
    <w:rsid w:val="00992129"/>
    <w:rsid w:val="009934E0"/>
    <w:rsid w:val="009934ED"/>
    <w:rsid w:val="00993E1B"/>
    <w:rsid w:val="00994362"/>
    <w:rsid w:val="00994ADB"/>
    <w:rsid w:val="00994DE2"/>
    <w:rsid w:val="009950D2"/>
    <w:rsid w:val="00995181"/>
    <w:rsid w:val="00995FA1"/>
    <w:rsid w:val="00996348"/>
    <w:rsid w:val="009968DD"/>
    <w:rsid w:val="00996D95"/>
    <w:rsid w:val="00997554"/>
    <w:rsid w:val="009A00BB"/>
    <w:rsid w:val="009A0CED"/>
    <w:rsid w:val="009A16AB"/>
    <w:rsid w:val="009A1ADE"/>
    <w:rsid w:val="009A1C8E"/>
    <w:rsid w:val="009A1D83"/>
    <w:rsid w:val="009A1F33"/>
    <w:rsid w:val="009A3534"/>
    <w:rsid w:val="009A4A7A"/>
    <w:rsid w:val="009A4B3E"/>
    <w:rsid w:val="009A531F"/>
    <w:rsid w:val="009A5521"/>
    <w:rsid w:val="009A6F72"/>
    <w:rsid w:val="009A71FE"/>
    <w:rsid w:val="009A7A7B"/>
    <w:rsid w:val="009A7ECA"/>
    <w:rsid w:val="009B13AE"/>
    <w:rsid w:val="009B196C"/>
    <w:rsid w:val="009B1C6C"/>
    <w:rsid w:val="009B1DBC"/>
    <w:rsid w:val="009B30D4"/>
    <w:rsid w:val="009B394D"/>
    <w:rsid w:val="009B3CB2"/>
    <w:rsid w:val="009B440B"/>
    <w:rsid w:val="009B4500"/>
    <w:rsid w:val="009B5498"/>
    <w:rsid w:val="009B6836"/>
    <w:rsid w:val="009B6E89"/>
    <w:rsid w:val="009B72BF"/>
    <w:rsid w:val="009B7670"/>
    <w:rsid w:val="009C020A"/>
    <w:rsid w:val="009C09C5"/>
    <w:rsid w:val="009C0EDA"/>
    <w:rsid w:val="009C14A3"/>
    <w:rsid w:val="009C15BB"/>
    <w:rsid w:val="009C16B3"/>
    <w:rsid w:val="009C265A"/>
    <w:rsid w:val="009C2787"/>
    <w:rsid w:val="009C2E10"/>
    <w:rsid w:val="009C5AE0"/>
    <w:rsid w:val="009C6095"/>
    <w:rsid w:val="009C6C4C"/>
    <w:rsid w:val="009C72B0"/>
    <w:rsid w:val="009C76B6"/>
    <w:rsid w:val="009C7797"/>
    <w:rsid w:val="009D000E"/>
    <w:rsid w:val="009D026B"/>
    <w:rsid w:val="009D050B"/>
    <w:rsid w:val="009D18A2"/>
    <w:rsid w:val="009D1B24"/>
    <w:rsid w:val="009D2520"/>
    <w:rsid w:val="009D3A1D"/>
    <w:rsid w:val="009D4043"/>
    <w:rsid w:val="009D622F"/>
    <w:rsid w:val="009D66FB"/>
    <w:rsid w:val="009D6860"/>
    <w:rsid w:val="009E07F2"/>
    <w:rsid w:val="009E0917"/>
    <w:rsid w:val="009E0F6A"/>
    <w:rsid w:val="009E19C7"/>
    <w:rsid w:val="009E26B3"/>
    <w:rsid w:val="009E2EB8"/>
    <w:rsid w:val="009E36C3"/>
    <w:rsid w:val="009E3AE6"/>
    <w:rsid w:val="009E3AFB"/>
    <w:rsid w:val="009E3F1A"/>
    <w:rsid w:val="009E6BAB"/>
    <w:rsid w:val="009E6EB7"/>
    <w:rsid w:val="009E7429"/>
    <w:rsid w:val="009E7637"/>
    <w:rsid w:val="009F0497"/>
    <w:rsid w:val="009F135E"/>
    <w:rsid w:val="009F1FFC"/>
    <w:rsid w:val="009F235F"/>
    <w:rsid w:val="009F302E"/>
    <w:rsid w:val="009F4F8F"/>
    <w:rsid w:val="009F6072"/>
    <w:rsid w:val="009F6979"/>
    <w:rsid w:val="009F710D"/>
    <w:rsid w:val="009F7DA0"/>
    <w:rsid w:val="009F7EB4"/>
    <w:rsid w:val="009F7EDB"/>
    <w:rsid w:val="00A00011"/>
    <w:rsid w:val="00A002B7"/>
    <w:rsid w:val="00A003FC"/>
    <w:rsid w:val="00A0062A"/>
    <w:rsid w:val="00A01BB5"/>
    <w:rsid w:val="00A0202B"/>
    <w:rsid w:val="00A03C21"/>
    <w:rsid w:val="00A03EC2"/>
    <w:rsid w:val="00A042A3"/>
    <w:rsid w:val="00A04F88"/>
    <w:rsid w:val="00A05C2F"/>
    <w:rsid w:val="00A060AC"/>
    <w:rsid w:val="00A07272"/>
    <w:rsid w:val="00A0752C"/>
    <w:rsid w:val="00A0789F"/>
    <w:rsid w:val="00A10289"/>
    <w:rsid w:val="00A11E01"/>
    <w:rsid w:val="00A11F11"/>
    <w:rsid w:val="00A12B74"/>
    <w:rsid w:val="00A12BB5"/>
    <w:rsid w:val="00A14D42"/>
    <w:rsid w:val="00A15466"/>
    <w:rsid w:val="00A1672B"/>
    <w:rsid w:val="00A169CB"/>
    <w:rsid w:val="00A20042"/>
    <w:rsid w:val="00A20CCA"/>
    <w:rsid w:val="00A211EB"/>
    <w:rsid w:val="00A21592"/>
    <w:rsid w:val="00A21B17"/>
    <w:rsid w:val="00A21FDF"/>
    <w:rsid w:val="00A22373"/>
    <w:rsid w:val="00A22842"/>
    <w:rsid w:val="00A22903"/>
    <w:rsid w:val="00A250D2"/>
    <w:rsid w:val="00A25B57"/>
    <w:rsid w:val="00A25ECE"/>
    <w:rsid w:val="00A26C3E"/>
    <w:rsid w:val="00A27D1C"/>
    <w:rsid w:val="00A30767"/>
    <w:rsid w:val="00A30B50"/>
    <w:rsid w:val="00A30FCA"/>
    <w:rsid w:val="00A318E7"/>
    <w:rsid w:val="00A3221D"/>
    <w:rsid w:val="00A33560"/>
    <w:rsid w:val="00A3357F"/>
    <w:rsid w:val="00A34A2F"/>
    <w:rsid w:val="00A3526F"/>
    <w:rsid w:val="00A35723"/>
    <w:rsid w:val="00A37537"/>
    <w:rsid w:val="00A37B2C"/>
    <w:rsid w:val="00A40417"/>
    <w:rsid w:val="00A40850"/>
    <w:rsid w:val="00A42413"/>
    <w:rsid w:val="00A42B60"/>
    <w:rsid w:val="00A42FF2"/>
    <w:rsid w:val="00A436D7"/>
    <w:rsid w:val="00A43EE1"/>
    <w:rsid w:val="00A44BEB"/>
    <w:rsid w:val="00A44F24"/>
    <w:rsid w:val="00A4503D"/>
    <w:rsid w:val="00A454FE"/>
    <w:rsid w:val="00A455AC"/>
    <w:rsid w:val="00A45709"/>
    <w:rsid w:val="00A46648"/>
    <w:rsid w:val="00A46970"/>
    <w:rsid w:val="00A5017A"/>
    <w:rsid w:val="00A501E4"/>
    <w:rsid w:val="00A52710"/>
    <w:rsid w:val="00A52A0F"/>
    <w:rsid w:val="00A52B13"/>
    <w:rsid w:val="00A538D7"/>
    <w:rsid w:val="00A55CF9"/>
    <w:rsid w:val="00A56317"/>
    <w:rsid w:val="00A5632E"/>
    <w:rsid w:val="00A57A07"/>
    <w:rsid w:val="00A60B34"/>
    <w:rsid w:val="00A60C45"/>
    <w:rsid w:val="00A60D8E"/>
    <w:rsid w:val="00A60DEA"/>
    <w:rsid w:val="00A61BDD"/>
    <w:rsid w:val="00A61F1B"/>
    <w:rsid w:val="00A628F1"/>
    <w:rsid w:val="00A62FA4"/>
    <w:rsid w:val="00A641F0"/>
    <w:rsid w:val="00A65403"/>
    <w:rsid w:val="00A65A84"/>
    <w:rsid w:val="00A660E3"/>
    <w:rsid w:val="00A6628F"/>
    <w:rsid w:val="00A66B9B"/>
    <w:rsid w:val="00A700B3"/>
    <w:rsid w:val="00A70C62"/>
    <w:rsid w:val="00A71CFF"/>
    <w:rsid w:val="00A7223A"/>
    <w:rsid w:val="00A725E6"/>
    <w:rsid w:val="00A72D4F"/>
    <w:rsid w:val="00A72D9C"/>
    <w:rsid w:val="00A72E4E"/>
    <w:rsid w:val="00A7478C"/>
    <w:rsid w:val="00A74C2C"/>
    <w:rsid w:val="00A74DF6"/>
    <w:rsid w:val="00A75D41"/>
    <w:rsid w:val="00A7644D"/>
    <w:rsid w:val="00A7655A"/>
    <w:rsid w:val="00A770B7"/>
    <w:rsid w:val="00A77403"/>
    <w:rsid w:val="00A77A62"/>
    <w:rsid w:val="00A81431"/>
    <w:rsid w:val="00A81578"/>
    <w:rsid w:val="00A81855"/>
    <w:rsid w:val="00A81D02"/>
    <w:rsid w:val="00A81D74"/>
    <w:rsid w:val="00A82229"/>
    <w:rsid w:val="00A8296B"/>
    <w:rsid w:val="00A83134"/>
    <w:rsid w:val="00A83503"/>
    <w:rsid w:val="00A83777"/>
    <w:rsid w:val="00A8380D"/>
    <w:rsid w:val="00A84105"/>
    <w:rsid w:val="00A848D6"/>
    <w:rsid w:val="00A85DE4"/>
    <w:rsid w:val="00A87099"/>
    <w:rsid w:val="00A87C31"/>
    <w:rsid w:val="00A90BA5"/>
    <w:rsid w:val="00A911BE"/>
    <w:rsid w:val="00A9157D"/>
    <w:rsid w:val="00A9230F"/>
    <w:rsid w:val="00A92714"/>
    <w:rsid w:val="00A94A22"/>
    <w:rsid w:val="00A96790"/>
    <w:rsid w:val="00A96FDF"/>
    <w:rsid w:val="00A97639"/>
    <w:rsid w:val="00A9782F"/>
    <w:rsid w:val="00A979F9"/>
    <w:rsid w:val="00AA0872"/>
    <w:rsid w:val="00AA0CAB"/>
    <w:rsid w:val="00AA0E10"/>
    <w:rsid w:val="00AA1356"/>
    <w:rsid w:val="00AA1E3D"/>
    <w:rsid w:val="00AA1F08"/>
    <w:rsid w:val="00AA4394"/>
    <w:rsid w:val="00AA64F4"/>
    <w:rsid w:val="00AA6BF2"/>
    <w:rsid w:val="00AA6D68"/>
    <w:rsid w:val="00AA71BF"/>
    <w:rsid w:val="00AA7AA5"/>
    <w:rsid w:val="00AA7F3E"/>
    <w:rsid w:val="00AB10EB"/>
    <w:rsid w:val="00AB1486"/>
    <w:rsid w:val="00AB1A58"/>
    <w:rsid w:val="00AB1C43"/>
    <w:rsid w:val="00AB1E5F"/>
    <w:rsid w:val="00AB242A"/>
    <w:rsid w:val="00AB3635"/>
    <w:rsid w:val="00AB4B50"/>
    <w:rsid w:val="00AB50CA"/>
    <w:rsid w:val="00AB51B1"/>
    <w:rsid w:val="00AB5814"/>
    <w:rsid w:val="00AB5F5E"/>
    <w:rsid w:val="00AB60DB"/>
    <w:rsid w:val="00AB6639"/>
    <w:rsid w:val="00AB6AA4"/>
    <w:rsid w:val="00AB6DCE"/>
    <w:rsid w:val="00AC00D0"/>
    <w:rsid w:val="00AC2125"/>
    <w:rsid w:val="00AC2153"/>
    <w:rsid w:val="00AC2362"/>
    <w:rsid w:val="00AC3A90"/>
    <w:rsid w:val="00AC3AFA"/>
    <w:rsid w:val="00AC45C3"/>
    <w:rsid w:val="00AC4B4D"/>
    <w:rsid w:val="00AC5C21"/>
    <w:rsid w:val="00AC6A83"/>
    <w:rsid w:val="00AC6FB6"/>
    <w:rsid w:val="00AC7416"/>
    <w:rsid w:val="00AD1BEB"/>
    <w:rsid w:val="00AD1DDF"/>
    <w:rsid w:val="00AD29F1"/>
    <w:rsid w:val="00AD3A91"/>
    <w:rsid w:val="00AD4071"/>
    <w:rsid w:val="00AD4A1C"/>
    <w:rsid w:val="00AD55CF"/>
    <w:rsid w:val="00AD62CD"/>
    <w:rsid w:val="00AD63D9"/>
    <w:rsid w:val="00AD6965"/>
    <w:rsid w:val="00AD6A1D"/>
    <w:rsid w:val="00AD6A20"/>
    <w:rsid w:val="00AD7154"/>
    <w:rsid w:val="00AD7BF4"/>
    <w:rsid w:val="00AE1B7A"/>
    <w:rsid w:val="00AE20C8"/>
    <w:rsid w:val="00AE2C63"/>
    <w:rsid w:val="00AE3FA5"/>
    <w:rsid w:val="00AE425C"/>
    <w:rsid w:val="00AE49BB"/>
    <w:rsid w:val="00AE51CA"/>
    <w:rsid w:val="00AE59C9"/>
    <w:rsid w:val="00AE63DA"/>
    <w:rsid w:val="00AE6564"/>
    <w:rsid w:val="00AE73D6"/>
    <w:rsid w:val="00AE79D0"/>
    <w:rsid w:val="00AE7D6D"/>
    <w:rsid w:val="00AE7FC1"/>
    <w:rsid w:val="00AF0D14"/>
    <w:rsid w:val="00AF1BCF"/>
    <w:rsid w:val="00AF1D8B"/>
    <w:rsid w:val="00AF230C"/>
    <w:rsid w:val="00AF25BB"/>
    <w:rsid w:val="00AF2A35"/>
    <w:rsid w:val="00AF2B1C"/>
    <w:rsid w:val="00AF2E98"/>
    <w:rsid w:val="00AF2FD9"/>
    <w:rsid w:val="00AF409A"/>
    <w:rsid w:val="00AF40E3"/>
    <w:rsid w:val="00AF4653"/>
    <w:rsid w:val="00AF4987"/>
    <w:rsid w:val="00AF4A4D"/>
    <w:rsid w:val="00AF4EDD"/>
    <w:rsid w:val="00AF5632"/>
    <w:rsid w:val="00AF6172"/>
    <w:rsid w:val="00AF65F2"/>
    <w:rsid w:val="00AF6852"/>
    <w:rsid w:val="00AF6B38"/>
    <w:rsid w:val="00AF6C9D"/>
    <w:rsid w:val="00AF778F"/>
    <w:rsid w:val="00B00700"/>
    <w:rsid w:val="00B01235"/>
    <w:rsid w:val="00B015D3"/>
    <w:rsid w:val="00B03170"/>
    <w:rsid w:val="00B0357A"/>
    <w:rsid w:val="00B03A51"/>
    <w:rsid w:val="00B03D13"/>
    <w:rsid w:val="00B04923"/>
    <w:rsid w:val="00B05B60"/>
    <w:rsid w:val="00B05C6F"/>
    <w:rsid w:val="00B06184"/>
    <w:rsid w:val="00B0715B"/>
    <w:rsid w:val="00B0786E"/>
    <w:rsid w:val="00B1065B"/>
    <w:rsid w:val="00B10B57"/>
    <w:rsid w:val="00B1204F"/>
    <w:rsid w:val="00B1218B"/>
    <w:rsid w:val="00B123DE"/>
    <w:rsid w:val="00B12EBB"/>
    <w:rsid w:val="00B136FC"/>
    <w:rsid w:val="00B13979"/>
    <w:rsid w:val="00B13B1D"/>
    <w:rsid w:val="00B14CB0"/>
    <w:rsid w:val="00B1594A"/>
    <w:rsid w:val="00B15E0E"/>
    <w:rsid w:val="00B170E3"/>
    <w:rsid w:val="00B1731B"/>
    <w:rsid w:val="00B173FF"/>
    <w:rsid w:val="00B17552"/>
    <w:rsid w:val="00B17A46"/>
    <w:rsid w:val="00B17D5C"/>
    <w:rsid w:val="00B20668"/>
    <w:rsid w:val="00B21057"/>
    <w:rsid w:val="00B2131C"/>
    <w:rsid w:val="00B2168C"/>
    <w:rsid w:val="00B22C99"/>
    <w:rsid w:val="00B23D04"/>
    <w:rsid w:val="00B24E54"/>
    <w:rsid w:val="00B2572C"/>
    <w:rsid w:val="00B25CE2"/>
    <w:rsid w:val="00B25E93"/>
    <w:rsid w:val="00B25EA9"/>
    <w:rsid w:val="00B278D3"/>
    <w:rsid w:val="00B3046A"/>
    <w:rsid w:val="00B30856"/>
    <w:rsid w:val="00B30861"/>
    <w:rsid w:val="00B30EB4"/>
    <w:rsid w:val="00B320C7"/>
    <w:rsid w:val="00B323C0"/>
    <w:rsid w:val="00B328D2"/>
    <w:rsid w:val="00B346C5"/>
    <w:rsid w:val="00B35251"/>
    <w:rsid w:val="00B3554A"/>
    <w:rsid w:val="00B35701"/>
    <w:rsid w:val="00B358E8"/>
    <w:rsid w:val="00B366F0"/>
    <w:rsid w:val="00B367F7"/>
    <w:rsid w:val="00B36910"/>
    <w:rsid w:val="00B36A02"/>
    <w:rsid w:val="00B36BDC"/>
    <w:rsid w:val="00B36D0B"/>
    <w:rsid w:val="00B37607"/>
    <w:rsid w:val="00B37F77"/>
    <w:rsid w:val="00B4091A"/>
    <w:rsid w:val="00B40F95"/>
    <w:rsid w:val="00B4128C"/>
    <w:rsid w:val="00B41600"/>
    <w:rsid w:val="00B41DBD"/>
    <w:rsid w:val="00B44CD9"/>
    <w:rsid w:val="00B455FB"/>
    <w:rsid w:val="00B46C16"/>
    <w:rsid w:val="00B479AA"/>
    <w:rsid w:val="00B50093"/>
    <w:rsid w:val="00B5068C"/>
    <w:rsid w:val="00B5168C"/>
    <w:rsid w:val="00B53397"/>
    <w:rsid w:val="00B538F2"/>
    <w:rsid w:val="00B543D0"/>
    <w:rsid w:val="00B54563"/>
    <w:rsid w:val="00B54905"/>
    <w:rsid w:val="00B5497F"/>
    <w:rsid w:val="00B551E1"/>
    <w:rsid w:val="00B56BD4"/>
    <w:rsid w:val="00B601BA"/>
    <w:rsid w:val="00B6093E"/>
    <w:rsid w:val="00B612E2"/>
    <w:rsid w:val="00B626E1"/>
    <w:rsid w:val="00B635C2"/>
    <w:rsid w:val="00B63DC7"/>
    <w:rsid w:val="00B64188"/>
    <w:rsid w:val="00B64BAA"/>
    <w:rsid w:val="00B6578D"/>
    <w:rsid w:val="00B665F5"/>
    <w:rsid w:val="00B66D33"/>
    <w:rsid w:val="00B70920"/>
    <w:rsid w:val="00B709F2"/>
    <w:rsid w:val="00B70A67"/>
    <w:rsid w:val="00B70DF2"/>
    <w:rsid w:val="00B70E5B"/>
    <w:rsid w:val="00B710EA"/>
    <w:rsid w:val="00B71F4A"/>
    <w:rsid w:val="00B733CA"/>
    <w:rsid w:val="00B735CD"/>
    <w:rsid w:val="00B73B03"/>
    <w:rsid w:val="00B73DF1"/>
    <w:rsid w:val="00B74FC4"/>
    <w:rsid w:val="00B76309"/>
    <w:rsid w:val="00B7648A"/>
    <w:rsid w:val="00B765F9"/>
    <w:rsid w:val="00B7688B"/>
    <w:rsid w:val="00B80B47"/>
    <w:rsid w:val="00B817A8"/>
    <w:rsid w:val="00B82AB3"/>
    <w:rsid w:val="00B82FA4"/>
    <w:rsid w:val="00B83B4C"/>
    <w:rsid w:val="00B83E76"/>
    <w:rsid w:val="00B85812"/>
    <w:rsid w:val="00B85B63"/>
    <w:rsid w:val="00B85FFF"/>
    <w:rsid w:val="00B860EF"/>
    <w:rsid w:val="00B87051"/>
    <w:rsid w:val="00B8763A"/>
    <w:rsid w:val="00B87ED2"/>
    <w:rsid w:val="00B90A76"/>
    <w:rsid w:val="00B90EBE"/>
    <w:rsid w:val="00B91DCF"/>
    <w:rsid w:val="00B932DD"/>
    <w:rsid w:val="00B93446"/>
    <w:rsid w:val="00B9348E"/>
    <w:rsid w:val="00B94343"/>
    <w:rsid w:val="00B94640"/>
    <w:rsid w:val="00B95226"/>
    <w:rsid w:val="00B9574E"/>
    <w:rsid w:val="00B957A3"/>
    <w:rsid w:val="00B95B1D"/>
    <w:rsid w:val="00B97CDD"/>
    <w:rsid w:val="00BA0472"/>
    <w:rsid w:val="00BA0C5F"/>
    <w:rsid w:val="00BA199D"/>
    <w:rsid w:val="00BA2770"/>
    <w:rsid w:val="00BA2F2B"/>
    <w:rsid w:val="00BA301C"/>
    <w:rsid w:val="00BA3BCF"/>
    <w:rsid w:val="00BA468A"/>
    <w:rsid w:val="00BA4BCF"/>
    <w:rsid w:val="00BA6253"/>
    <w:rsid w:val="00BA69B8"/>
    <w:rsid w:val="00BA7E77"/>
    <w:rsid w:val="00BB0B9E"/>
    <w:rsid w:val="00BB1412"/>
    <w:rsid w:val="00BB1622"/>
    <w:rsid w:val="00BB28C7"/>
    <w:rsid w:val="00BB2FCB"/>
    <w:rsid w:val="00BB33CE"/>
    <w:rsid w:val="00BB3A10"/>
    <w:rsid w:val="00BB43FC"/>
    <w:rsid w:val="00BB4706"/>
    <w:rsid w:val="00BB4886"/>
    <w:rsid w:val="00BB4A95"/>
    <w:rsid w:val="00BB4E7D"/>
    <w:rsid w:val="00BB539A"/>
    <w:rsid w:val="00BB53AA"/>
    <w:rsid w:val="00BB5AA8"/>
    <w:rsid w:val="00BB5FBD"/>
    <w:rsid w:val="00BB6496"/>
    <w:rsid w:val="00BB7FF6"/>
    <w:rsid w:val="00BC183C"/>
    <w:rsid w:val="00BC1F6E"/>
    <w:rsid w:val="00BC213D"/>
    <w:rsid w:val="00BC32E3"/>
    <w:rsid w:val="00BC5843"/>
    <w:rsid w:val="00BC5B42"/>
    <w:rsid w:val="00BC74ED"/>
    <w:rsid w:val="00BC7C76"/>
    <w:rsid w:val="00BC7D83"/>
    <w:rsid w:val="00BD013C"/>
    <w:rsid w:val="00BD021A"/>
    <w:rsid w:val="00BD0981"/>
    <w:rsid w:val="00BD0BC1"/>
    <w:rsid w:val="00BD1469"/>
    <w:rsid w:val="00BD1BBA"/>
    <w:rsid w:val="00BD2155"/>
    <w:rsid w:val="00BD329B"/>
    <w:rsid w:val="00BD4AB9"/>
    <w:rsid w:val="00BD4D11"/>
    <w:rsid w:val="00BD5092"/>
    <w:rsid w:val="00BD5556"/>
    <w:rsid w:val="00BD5AFC"/>
    <w:rsid w:val="00BD5CF3"/>
    <w:rsid w:val="00BD6485"/>
    <w:rsid w:val="00BD65A5"/>
    <w:rsid w:val="00BD7228"/>
    <w:rsid w:val="00BD7AA4"/>
    <w:rsid w:val="00BD7DDC"/>
    <w:rsid w:val="00BD7E5A"/>
    <w:rsid w:val="00BD7ECD"/>
    <w:rsid w:val="00BE00B3"/>
    <w:rsid w:val="00BE0F4A"/>
    <w:rsid w:val="00BE0FE8"/>
    <w:rsid w:val="00BE1C24"/>
    <w:rsid w:val="00BE2F7F"/>
    <w:rsid w:val="00BE3452"/>
    <w:rsid w:val="00BE3750"/>
    <w:rsid w:val="00BE42BD"/>
    <w:rsid w:val="00BE519C"/>
    <w:rsid w:val="00BE655D"/>
    <w:rsid w:val="00BE6E49"/>
    <w:rsid w:val="00BE7501"/>
    <w:rsid w:val="00BE76B2"/>
    <w:rsid w:val="00BF1796"/>
    <w:rsid w:val="00BF310B"/>
    <w:rsid w:val="00BF32AB"/>
    <w:rsid w:val="00BF33A9"/>
    <w:rsid w:val="00BF410B"/>
    <w:rsid w:val="00BF495C"/>
    <w:rsid w:val="00BF5F57"/>
    <w:rsid w:val="00BF60CD"/>
    <w:rsid w:val="00BF6EA2"/>
    <w:rsid w:val="00BF6F10"/>
    <w:rsid w:val="00BF7006"/>
    <w:rsid w:val="00BF7530"/>
    <w:rsid w:val="00BF794C"/>
    <w:rsid w:val="00BF7A8D"/>
    <w:rsid w:val="00BF7CAF"/>
    <w:rsid w:val="00BF7FA4"/>
    <w:rsid w:val="00C00070"/>
    <w:rsid w:val="00C011BA"/>
    <w:rsid w:val="00C0217C"/>
    <w:rsid w:val="00C022A8"/>
    <w:rsid w:val="00C0235A"/>
    <w:rsid w:val="00C023C5"/>
    <w:rsid w:val="00C0367A"/>
    <w:rsid w:val="00C03C20"/>
    <w:rsid w:val="00C03D18"/>
    <w:rsid w:val="00C053A5"/>
    <w:rsid w:val="00C05CF6"/>
    <w:rsid w:val="00C0653F"/>
    <w:rsid w:val="00C06DE7"/>
    <w:rsid w:val="00C07538"/>
    <w:rsid w:val="00C079A3"/>
    <w:rsid w:val="00C079BC"/>
    <w:rsid w:val="00C079F6"/>
    <w:rsid w:val="00C07E16"/>
    <w:rsid w:val="00C1140E"/>
    <w:rsid w:val="00C11F3A"/>
    <w:rsid w:val="00C14C75"/>
    <w:rsid w:val="00C1508D"/>
    <w:rsid w:val="00C1670D"/>
    <w:rsid w:val="00C1690B"/>
    <w:rsid w:val="00C175A2"/>
    <w:rsid w:val="00C22015"/>
    <w:rsid w:val="00C221D4"/>
    <w:rsid w:val="00C22760"/>
    <w:rsid w:val="00C23060"/>
    <w:rsid w:val="00C2474B"/>
    <w:rsid w:val="00C2478D"/>
    <w:rsid w:val="00C24CA2"/>
    <w:rsid w:val="00C26EF8"/>
    <w:rsid w:val="00C304D8"/>
    <w:rsid w:val="00C31350"/>
    <w:rsid w:val="00C31A07"/>
    <w:rsid w:val="00C325C3"/>
    <w:rsid w:val="00C326AF"/>
    <w:rsid w:val="00C33975"/>
    <w:rsid w:val="00C33E4B"/>
    <w:rsid w:val="00C34657"/>
    <w:rsid w:val="00C34E51"/>
    <w:rsid w:val="00C3590E"/>
    <w:rsid w:val="00C371DC"/>
    <w:rsid w:val="00C37BB5"/>
    <w:rsid w:val="00C4025E"/>
    <w:rsid w:val="00C40DFB"/>
    <w:rsid w:val="00C4167E"/>
    <w:rsid w:val="00C41A82"/>
    <w:rsid w:val="00C41AB6"/>
    <w:rsid w:val="00C41B34"/>
    <w:rsid w:val="00C422A1"/>
    <w:rsid w:val="00C42E97"/>
    <w:rsid w:val="00C42EAB"/>
    <w:rsid w:val="00C43EC5"/>
    <w:rsid w:val="00C441CD"/>
    <w:rsid w:val="00C4427A"/>
    <w:rsid w:val="00C44857"/>
    <w:rsid w:val="00C44A1D"/>
    <w:rsid w:val="00C44E27"/>
    <w:rsid w:val="00C453FF"/>
    <w:rsid w:val="00C45FA9"/>
    <w:rsid w:val="00C4653E"/>
    <w:rsid w:val="00C473BF"/>
    <w:rsid w:val="00C47638"/>
    <w:rsid w:val="00C50660"/>
    <w:rsid w:val="00C508CC"/>
    <w:rsid w:val="00C50D02"/>
    <w:rsid w:val="00C51230"/>
    <w:rsid w:val="00C5125C"/>
    <w:rsid w:val="00C51522"/>
    <w:rsid w:val="00C5159C"/>
    <w:rsid w:val="00C5286C"/>
    <w:rsid w:val="00C53F48"/>
    <w:rsid w:val="00C5402B"/>
    <w:rsid w:val="00C55563"/>
    <w:rsid w:val="00C55CF3"/>
    <w:rsid w:val="00C56292"/>
    <w:rsid w:val="00C562F8"/>
    <w:rsid w:val="00C57D71"/>
    <w:rsid w:val="00C60358"/>
    <w:rsid w:val="00C60A5D"/>
    <w:rsid w:val="00C60B0A"/>
    <w:rsid w:val="00C61E9B"/>
    <w:rsid w:val="00C61FCF"/>
    <w:rsid w:val="00C625E3"/>
    <w:rsid w:val="00C62B1B"/>
    <w:rsid w:val="00C62F9B"/>
    <w:rsid w:val="00C634EA"/>
    <w:rsid w:val="00C637A5"/>
    <w:rsid w:val="00C63B3E"/>
    <w:rsid w:val="00C63EC9"/>
    <w:rsid w:val="00C64B48"/>
    <w:rsid w:val="00C64CE7"/>
    <w:rsid w:val="00C64E09"/>
    <w:rsid w:val="00C65544"/>
    <w:rsid w:val="00C65BAD"/>
    <w:rsid w:val="00C66584"/>
    <w:rsid w:val="00C66F8D"/>
    <w:rsid w:val="00C673CD"/>
    <w:rsid w:val="00C703FF"/>
    <w:rsid w:val="00C71071"/>
    <w:rsid w:val="00C7124B"/>
    <w:rsid w:val="00C7219A"/>
    <w:rsid w:val="00C73351"/>
    <w:rsid w:val="00C7367F"/>
    <w:rsid w:val="00C73698"/>
    <w:rsid w:val="00C743E7"/>
    <w:rsid w:val="00C74B3F"/>
    <w:rsid w:val="00C76909"/>
    <w:rsid w:val="00C76FBC"/>
    <w:rsid w:val="00C77A8E"/>
    <w:rsid w:val="00C77B16"/>
    <w:rsid w:val="00C80921"/>
    <w:rsid w:val="00C80A56"/>
    <w:rsid w:val="00C80AF2"/>
    <w:rsid w:val="00C81A15"/>
    <w:rsid w:val="00C81A6E"/>
    <w:rsid w:val="00C81CDC"/>
    <w:rsid w:val="00C825F8"/>
    <w:rsid w:val="00C82890"/>
    <w:rsid w:val="00C83684"/>
    <w:rsid w:val="00C848A8"/>
    <w:rsid w:val="00C85823"/>
    <w:rsid w:val="00C85CB6"/>
    <w:rsid w:val="00C85FC2"/>
    <w:rsid w:val="00C86363"/>
    <w:rsid w:val="00C8778B"/>
    <w:rsid w:val="00C905ED"/>
    <w:rsid w:val="00C90EAD"/>
    <w:rsid w:val="00C911D1"/>
    <w:rsid w:val="00C924E4"/>
    <w:rsid w:val="00C92CF6"/>
    <w:rsid w:val="00C94422"/>
    <w:rsid w:val="00C95640"/>
    <w:rsid w:val="00C96BC9"/>
    <w:rsid w:val="00C96E74"/>
    <w:rsid w:val="00C97166"/>
    <w:rsid w:val="00C97D48"/>
    <w:rsid w:val="00CA0FB8"/>
    <w:rsid w:val="00CA1664"/>
    <w:rsid w:val="00CA1EE8"/>
    <w:rsid w:val="00CA208D"/>
    <w:rsid w:val="00CA2C26"/>
    <w:rsid w:val="00CA3BDA"/>
    <w:rsid w:val="00CA5134"/>
    <w:rsid w:val="00CA5777"/>
    <w:rsid w:val="00CA58A5"/>
    <w:rsid w:val="00CA6971"/>
    <w:rsid w:val="00CA7761"/>
    <w:rsid w:val="00CA784B"/>
    <w:rsid w:val="00CA788D"/>
    <w:rsid w:val="00CB13C6"/>
    <w:rsid w:val="00CB1FE5"/>
    <w:rsid w:val="00CB2670"/>
    <w:rsid w:val="00CB3005"/>
    <w:rsid w:val="00CB3283"/>
    <w:rsid w:val="00CB3B62"/>
    <w:rsid w:val="00CB3C0F"/>
    <w:rsid w:val="00CB4123"/>
    <w:rsid w:val="00CB41E7"/>
    <w:rsid w:val="00CB68D3"/>
    <w:rsid w:val="00CB6B2B"/>
    <w:rsid w:val="00CB7686"/>
    <w:rsid w:val="00CB76CE"/>
    <w:rsid w:val="00CC0463"/>
    <w:rsid w:val="00CC0C26"/>
    <w:rsid w:val="00CC0F37"/>
    <w:rsid w:val="00CC1C02"/>
    <w:rsid w:val="00CC1D85"/>
    <w:rsid w:val="00CC2EBD"/>
    <w:rsid w:val="00CC310C"/>
    <w:rsid w:val="00CC319B"/>
    <w:rsid w:val="00CC3914"/>
    <w:rsid w:val="00CC449C"/>
    <w:rsid w:val="00CC52C0"/>
    <w:rsid w:val="00CC5C46"/>
    <w:rsid w:val="00CC6EF0"/>
    <w:rsid w:val="00CC7057"/>
    <w:rsid w:val="00CD0210"/>
    <w:rsid w:val="00CD0548"/>
    <w:rsid w:val="00CD0E88"/>
    <w:rsid w:val="00CD1C0E"/>
    <w:rsid w:val="00CD23DE"/>
    <w:rsid w:val="00CD2BEC"/>
    <w:rsid w:val="00CD3183"/>
    <w:rsid w:val="00CD3B49"/>
    <w:rsid w:val="00CD45AF"/>
    <w:rsid w:val="00CD530E"/>
    <w:rsid w:val="00CD5D0E"/>
    <w:rsid w:val="00CD6053"/>
    <w:rsid w:val="00CD6115"/>
    <w:rsid w:val="00CD7478"/>
    <w:rsid w:val="00CE0AC4"/>
    <w:rsid w:val="00CE1071"/>
    <w:rsid w:val="00CE1875"/>
    <w:rsid w:val="00CE24AE"/>
    <w:rsid w:val="00CE42AB"/>
    <w:rsid w:val="00CE4437"/>
    <w:rsid w:val="00CE5912"/>
    <w:rsid w:val="00CE5D0A"/>
    <w:rsid w:val="00CE6A63"/>
    <w:rsid w:val="00CE6B71"/>
    <w:rsid w:val="00CE7C7B"/>
    <w:rsid w:val="00CE7F68"/>
    <w:rsid w:val="00CF0EAA"/>
    <w:rsid w:val="00CF1890"/>
    <w:rsid w:val="00CF1B06"/>
    <w:rsid w:val="00CF1CC9"/>
    <w:rsid w:val="00CF1CF6"/>
    <w:rsid w:val="00CF369D"/>
    <w:rsid w:val="00CF4A01"/>
    <w:rsid w:val="00CF4CAB"/>
    <w:rsid w:val="00CF6016"/>
    <w:rsid w:val="00CF6206"/>
    <w:rsid w:val="00CF6682"/>
    <w:rsid w:val="00CF6742"/>
    <w:rsid w:val="00CF7035"/>
    <w:rsid w:val="00CF78E5"/>
    <w:rsid w:val="00CF7CFA"/>
    <w:rsid w:val="00CF7FB8"/>
    <w:rsid w:val="00D00260"/>
    <w:rsid w:val="00D013DC"/>
    <w:rsid w:val="00D03BF8"/>
    <w:rsid w:val="00D0457D"/>
    <w:rsid w:val="00D047D8"/>
    <w:rsid w:val="00D054D2"/>
    <w:rsid w:val="00D058AC"/>
    <w:rsid w:val="00D0614D"/>
    <w:rsid w:val="00D07234"/>
    <w:rsid w:val="00D07647"/>
    <w:rsid w:val="00D1054B"/>
    <w:rsid w:val="00D105C0"/>
    <w:rsid w:val="00D10D2C"/>
    <w:rsid w:val="00D10E01"/>
    <w:rsid w:val="00D10EA7"/>
    <w:rsid w:val="00D10F4D"/>
    <w:rsid w:val="00D1161A"/>
    <w:rsid w:val="00D1193B"/>
    <w:rsid w:val="00D11DB9"/>
    <w:rsid w:val="00D12528"/>
    <w:rsid w:val="00D12C07"/>
    <w:rsid w:val="00D12EEB"/>
    <w:rsid w:val="00D135D9"/>
    <w:rsid w:val="00D13609"/>
    <w:rsid w:val="00D14B0C"/>
    <w:rsid w:val="00D1577B"/>
    <w:rsid w:val="00D15AB9"/>
    <w:rsid w:val="00D16092"/>
    <w:rsid w:val="00D163F9"/>
    <w:rsid w:val="00D17266"/>
    <w:rsid w:val="00D17C7B"/>
    <w:rsid w:val="00D208FD"/>
    <w:rsid w:val="00D20A5E"/>
    <w:rsid w:val="00D210EF"/>
    <w:rsid w:val="00D21277"/>
    <w:rsid w:val="00D217AA"/>
    <w:rsid w:val="00D224EC"/>
    <w:rsid w:val="00D227E8"/>
    <w:rsid w:val="00D22A13"/>
    <w:rsid w:val="00D22CE6"/>
    <w:rsid w:val="00D22FEF"/>
    <w:rsid w:val="00D236C5"/>
    <w:rsid w:val="00D24402"/>
    <w:rsid w:val="00D245D3"/>
    <w:rsid w:val="00D24B12"/>
    <w:rsid w:val="00D24D23"/>
    <w:rsid w:val="00D25EE9"/>
    <w:rsid w:val="00D25F9E"/>
    <w:rsid w:val="00D26E77"/>
    <w:rsid w:val="00D27B0C"/>
    <w:rsid w:val="00D3056C"/>
    <w:rsid w:val="00D31325"/>
    <w:rsid w:val="00D32338"/>
    <w:rsid w:val="00D328E7"/>
    <w:rsid w:val="00D33594"/>
    <w:rsid w:val="00D34352"/>
    <w:rsid w:val="00D34D1C"/>
    <w:rsid w:val="00D359B0"/>
    <w:rsid w:val="00D36D54"/>
    <w:rsid w:val="00D371C1"/>
    <w:rsid w:val="00D405E9"/>
    <w:rsid w:val="00D40718"/>
    <w:rsid w:val="00D40A19"/>
    <w:rsid w:val="00D416D9"/>
    <w:rsid w:val="00D41B3E"/>
    <w:rsid w:val="00D41D0B"/>
    <w:rsid w:val="00D41D11"/>
    <w:rsid w:val="00D4218E"/>
    <w:rsid w:val="00D431AB"/>
    <w:rsid w:val="00D43A0C"/>
    <w:rsid w:val="00D43A5B"/>
    <w:rsid w:val="00D43FDE"/>
    <w:rsid w:val="00D45B94"/>
    <w:rsid w:val="00D47141"/>
    <w:rsid w:val="00D4780F"/>
    <w:rsid w:val="00D50B36"/>
    <w:rsid w:val="00D50CE4"/>
    <w:rsid w:val="00D51579"/>
    <w:rsid w:val="00D51B19"/>
    <w:rsid w:val="00D51C80"/>
    <w:rsid w:val="00D523B0"/>
    <w:rsid w:val="00D52BAF"/>
    <w:rsid w:val="00D5324F"/>
    <w:rsid w:val="00D53947"/>
    <w:rsid w:val="00D543B3"/>
    <w:rsid w:val="00D544E2"/>
    <w:rsid w:val="00D5456C"/>
    <w:rsid w:val="00D54FB1"/>
    <w:rsid w:val="00D55153"/>
    <w:rsid w:val="00D55793"/>
    <w:rsid w:val="00D5617D"/>
    <w:rsid w:val="00D56FD9"/>
    <w:rsid w:val="00D572BA"/>
    <w:rsid w:val="00D5794B"/>
    <w:rsid w:val="00D57BA0"/>
    <w:rsid w:val="00D57C4D"/>
    <w:rsid w:val="00D60154"/>
    <w:rsid w:val="00D62833"/>
    <w:rsid w:val="00D63DCA"/>
    <w:rsid w:val="00D644C8"/>
    <w:rsid w:val="00D645F5"/>
    <w:rsid w:val="00D65B41"/>
    <w:rsid w:val="00D66099"/>
    <w:rsid w:val="00D667A9"/>
    <w:rsid w:val="00D67403"/>
    <w:rsid w:val="00D6748E"/>
    <w:rsid w:val="00D67735"/>
    <w:rsid w:val="00D705FA"/>
    <w:rsid w:val="00D709C1"/>
    <w:rsid w:val="00D7120A"/>
    <w:rsid w:val="00D72B50"/>
    <w:rsid w:val="00D732AE"/>
    <w:rsid w:val="00D73C65"/>
    <w:rsid w:val="00D73CD5"/>
    <w:rsid w:val="00D73FB4"/>
    <w:rsid w:val="00D7410A"/>
    <w:rsid w:val="00D74237"/>
    <w:rsid w:val="00D74849"/>
    <w:rsid w:val="00D748E2"/>
    <w:rsid w:val="00D749F7"/>
    <w:rsid w:val="00D75A49"/>
    <w:rsid w:val="00D75F30"/>
    <w:rsid w:val="00D764FD"/>
    <w:rsid w:val="00D77BFD"/>
    <w:rsid w:val="00D77D0B"/>
    <w:rsid w:val="00D800DA"/>
    <w:rsid w:val="00D800DF"/>
    <w:rsid w:val="00D80F1C"/>
    <w:rsid w:val="00D819AE"/>
    <w:rsid w:val="00D81F61"/>
    <w:rsid w:val="00D828EF"/>
    <w:rsid w:val="00D82A33"/>
    <w:rsid w:val="00D8316F"/>
    <w:rsid w:val="00D833B3"/>
    <w:rsid w:val="00D83954"/>
    <w:rsid w:val="00D84294"/>
    <w:rsid w:val="00D844D8"/>
    <w:rsid w:val="00D85CC7"/>
    <w:rsid w:val="00D8601C"/>
    <w:rsid w:val="00D866EE"/>
    <w:rsid w:val="00D86C26"/>
    <w:rsid w:val="00D874A1"/>
    <w:rsid w:val="00D87943"/>
    <w:rsid w:val="00D87BB7"/>
    <w:rsid w:val="00D902D5"/>
    <w:rsid w:val="00D90AA9"/>
    <w:rsid w:val="00D90B40"/>
    <w:rsid w:val="00D92FAB"/>
    <w:rsid w:val="00D93A22"/>
    <w:rsid w:val="00D93C18"/>
    <w:rsid w:val="00D95388"/>
    <w:rsid w:val="00D96D31"/>
    <w:rsid w:val="00D9743E"/>
    <w:rsid w:val="00D977EF"/>
    <w:rsid w:val="00D97ACD"/>
    <w:rsid w:val="00DA06DD"/>
    <w:rsid w:val="00DA2449"/>
    <w:rsid w:val="00DA3166"/>
    <w:rsid w:val="00DA35D0"/>
    <w:rsid w:val="00DA459C"/>
    <w:rsid w:val="00DA538C"/>
    <w:rsid w:val="00DA62FE"/>
    <w:rsid w:val="00DA6A45"/>
    <w:rsid w:val="00DA6B32"/>
    <w:rsid w:val="00DA6D62"/>
    <w:rsid w:val="00DB0038"/>
    <w:rsid w:val="00DB03F7"/>
    <w:rsid w:val="00DB10FF"/>
    <w:rsid w:val="00DB12A8"/>
    <w:rsid w:val="00DB1B7B"/>
    <w:rsid w:val="00DB5336"/>
    <w:rsid w:val="00DB61AE"/>
    <w:rsid w:val="00DB689D"/>
    <w:rsid w:val="00DB69B8"/>
    <w:rsid w:val="00DB74BC"/>
    <w:rsid w:val="00DC0556"/>
    <w:rsid w:val="00DC0EE9"/>
    <w:rsid w:val="00DC1620"/>
    <w:rsid w:val="00DC189D"/>
    <w:rsid w:val="00DC1A1C"/>
    <w:rsid w:val="00DC30ED"/>
    <w:rsid w:val="00DC3C2E"/>
    <w:rsid w:val="00DC4507"/>
    <w:rsid w:val="00DC513D"/>
    <w:rsid w:val="00DC53CE"/>
    <w:rsid w:val="00DC54F3"/>
    <w:rsid w:val="00DC5920"/>
    <w:rsid w:val="00DC616D"/>
    <w:rsid w:val="00DC62D0"/>
    <w:rsid w:val="00DC66EE"/>
    <w:rsid w:val="00DC6A4B"/>
    <w:rsid w:val="00DC7ADA"/>
    <w:rsid w:val="00DD023A"/>
    <w:rsid w:val="00DD0623"/>
    <w:rsid w:val="00DD0A0C"/>
    <w:rsid w:val="00DD0E6C"/>
    <w:rsid w:val="00DD0E6F"/>
    <w:rsid w:val="00DD2431"/>
    <w:rsid w:val="00DD42A3"/>
    <w:rsid w:val="00DD444C"/>
    <w:rsid w:val="00DD5464"/>
    <w:rsid w:val="00DD58FC"/>
    <w:rsid w:val="00DD5973"/>
    <w:rsid w:val="00DD627C"/>
    <w:rsid w:val="00DD724A"/>
    <w:rsid w:val="00DD75ED"/>
    <w:rsid w:val="00DD7B20"/>
    <w:rsid w:val="00DE1362"/>
    <w:rsid w:val="00DE2C2F"/>
    <w:rsid w:val="00DE40E5"/>
    <w:rsid w:val="00DE42F8"/>
    <w:rsid w:val="00DE4D45"/>
    <w:rsid w:val="00DE68AF"/>
    <w:rsid w:val="00DE7778"/>
    <w:rsid w:val="00DE794C"/>
    <w:rsid w:val="00DF1407"/>
    <w:rsid w:val="00DF1A51"/>
    <w:rsid w:val="00DF1EDA"/>
    <w:rsid w:val="00DF24B5"/>
    <w:rsid w:val="00DF2B8A"/>
    <w:rsid w:val="00DF304E"/>
    <w:rsid w:val="00DF34E3"/>
    <w:rsid w:val="00DF3C56"/>
    <w:rsid w:val="00DF4F0C"/>
    <w:rsid w:val="00DF51D0"/>
    <w:rsid w:val="00DF6A7C"/>
    <w:rsid w:val="00DF6E5E"/>
    <w:rsid w:val="00DF71F5"/>
    <w:rsid w:val="00DF7573"/>
    <w:rsid w:val="00DF7F6A"/>
    <w:rsid w:val="00E00850"/>
    <w:rsid w:val="00E00C4F"/>
    <w:rsid w:val="00E010D5"/>
    <w:rsid w:val="00E01542"/>
    <w:rsid w:val="00E0207C"/>
    <w:rsid w:val="00E02CAE"/>
    <w:rsid w:val="00E03CE2"/>
    <w:rsid w:val="00E0438F"/>
    <w:rsid w:val="00E04E12"/>
    <w:rsid w:val="00E05216"/>
    <w:rsid w:val="00E0697C"/>
    <w:rsid w:val="00E06D36"/>
    <w:rsid w:val="00E06E88"/>
    <w:rsid w:val="00E07448"/>
    <w:rsid w:val="00E07943"/>
    <w:rsid w:val="00E07B65"/>
    <w:rsid w:val="00E07F46"/>
    <w:rsid w:val="00E10A55"/>
    <w:rsid w:val="00E12031"/>
    <w:rsid w:val="00E122BA"/>
    <w:rsid w:val="00E13750"/>
    <w:rsid w:val="00E13C48"/>
    <w:rsid w:val="00E13CA3"/>
    <w:rsid w:val="00E146C7"/>
    <w:rsid w:val="00E15BCD"/>
    <w:rsid w:val="00E15E60"/>
    <w:rsid w:val="00E15E80"/>
    <w:rsid w:val="00E16717"/>
    <w:rsid w:val="00E16E67"/>
    <w:rsid w:val="00E17130"/>
    <w:rsid w:val="00E206D0"/>
    <w:rsid w:val="00E208AA"/>
    <w:rsid w:val="00E20D5D"/>
    <w:rsid w:val="00E20D6F"/>
    <w:rsid w:val="00E20DEE"/>
    <w:rsid w:val="00E20F5E"/>
    <w:rsid w:val="00E212C0"/>
    <w:rsid w:val="00E21D6C"/>
    <w:rsid w:val="00E22360"/>
    <w:rsid w:val="00E22550"/>
    <w:rsid w:val="00E2292E"/>
    <w:rsid w:val="00E22FF3"/>
    <w:rsid w:val="00E230B0"/>
    <w:rsid w:val="00E23161"/>
    <w:rsid w:val="00E2354A"/>
    <w:rsid w:val="00E23BA4"/>
    <w:rsid w:val="00E24793"/>
    <w:rsid w:val="00E24E70"/>
    <w:rsid w:val="00E254EE"/>
    <w:rsid w:val="00E25798"/>
    <w:rsid w:val="00E268F7"/>
    <w:rsid w:val="00E2693E"/>
    <w:rsid w:val="00E26C59"/>
    <w:rsid w:val="00E26EC4"/>
    <w:rsid w:val="00E2777B"/>
    <w:rsid w:val="00E27ED6"/>
    <w:rsid w:val="00E31A33"/>
    <w:rsid w:val="00E31B4E"/>
    <w:rsid w:val="00E322B2"/>
    <w:rsid w:val="00E32529"/>
    <w:rsid w:val="00E32AAD"/>
    <w:rsid w:val="00E32E87"/>
    <w:rsid w:val="00E33D73"/>
    <w:rsid w:val="00E34ADE"/>
    <w:rsid w:val="00E3507A"/>
    <w:rsid w:val="00E351A8"/>
    <w:rsid w:val="00E36F5E"/>
    <w:rsid w:val="00E3725A"/>
    <w:rsid w:val="00E37BB5"/>
    <w:rsid w:val="00E37E8A"/>
    <w:rsid w:val="00E40EF5"/>
    <w:rsid w:val="00E4191E"/>
    <w:rsid w:val="00E422BB"/>
    <w:rsid w:val="00E4267E"/>
    <w:rsid w:val="00E42B14"/>
    <w:rsid w:val="00E42C17"/>
    <w:rsid w:val="00E4446D"/>
    <w:rsid w:val="00E446AC"/>
    <w:rsid w:val="00E44A90"/>
    <w:rsid w:val="00E44FF2"/>
    <w:rsid w:val="00E452FE"/>
    <w:rsid w:val="00E45342"/>
    <w:rsid w:val="00E45393"/>
    <w:rsid w:val="00E4724B"/>
    <w:rsid w:val="00E4726D"/>
    <w:rsid w:val="00E47B93"/>
    <w:rsid w:val="00E50593"/>
    <w:rsid w:val="00E5074A"/>
    <w:rsid w:val="00E53074"/>
    <w:rsid w:val="00E538ED"/>
    <w:rsid w:val="00E540F1"/>
    <w:rsid w:val="00E5544B"/>
    <w:rsid w:val="00E554D2"/>
    <w:rsid w:val="00E55C26"/>
    <w:rsid w:val="00E5784F"/>
    <w:rsid w:val="00E6001C"/>
    <w:rsid w:val="00E60F12"/>
    <w:rsid w:val="00E6102A"/>
    <w:rsid w:val="00E62086"/>
    <w:rsid w:val="00E62A0A"/>
    <w:rsid w:val="00E63440"/>
    <w:rsid w:val="00E63680"/>
    <w:rsid w:val="00E63848"/>
    <w:rsid w:val="00E649E8"/>
    <w:rsid w:val="00E65346"/>
    <w:rsid w:val="00E65D09"/>
    <w:rsid w:val="00E65DC6"/>
    <w:rsid w:val="00E66962"/>
    <w:rsid w:val="00E6779E"/>
    <w:rsid w:val="00E67B48"/>
    <w:rsid w:val="00E703F1"/>
    <w:rsid w:val="00E7198A"/>
    <w:rsid w:val="00E71A43"/>
    <w:rsid w:val="00E71B2B"/>
    <w:rsid w:val="00E72702"/>
    <w:rsid w:val="00E72EB8"/>
    <w:rsid w:val="00E73781"/>
    <w:rsid w:val="00E73AAF"/>
    <w:rsid w:val="00E743C2"/>
    <w:rsid w:val="00E74561"/>
    <w:rsid w:val="00E746BD"/>
    <w:rsid w:val="00E747F6"/>
    <w:rsid w:val="00E758D3"/>
    <w:rsid w:val="00E75B35"/>
    <w:rsid w:val="00E7646B"/>
    <w:rsid w:val="00E7652F"/>
    <w:rsid w:val="00E76583"/>
    <w:rsid w:val="00E76599"/>
    <w:rsid w:val="00E76886"/>
    <w:rsid w:val="00E76EE7"/>
    <w:rsid w:val="00E7717A"/>
    <w:rsid w:val="00E801A4"/>
    <w:rsid w:val="00E805AF"/>
    <w:rsid w:val="00E80962"/>
    <w:rsid w:val="00E81A72"/>
    <w:rsid w:val="00E81E91"/>
    <w:rsid w:val="00E830E9"/>
    <w:rsid w:val="00E83A43"/>
    <w:rsid w:val="00E83D3D"/>
    <w:rsid w:val="00E83FA1"/>
    <w:rsid w:val="00E8444C"/>
    <w:rsid w:val="00E84541"/>
    <w:rsid w:val="00E84C72"/>
    <w:rsid w:val="00E852E0"/>
    <w:rsid w:val="00E853CD"/>
    <w:rsid w:val="00E854B5"/>
    <w:rsid w:val="00E8573C"/>
    <w:rsid w:val="00E85F48"/>
    <w:rsid w:val="00E86341"/>
    <w:rsid w:val="00E871C0"/>
    <w:rsid w:val="00E87CC6"/>
    <w:rsid w:val="00E9013C"/>
    <w:rsid w:val="00E914BB"/>
    <w:rsid w:val="00E92B3A"/>
    <w:rsid w:val="00E92D5C"/>
    <w:rsid w:val="00E93B7A"/>
    <w:rsid w:val="00E93C23"/>
    <w:rsid w:val="00E93E08"/>
    <w:rsid w:val="00E94AC1"/>
    <w:rsid w:val="00E96526"/>
    <w:rsid w:val="00E97637"/>
    <w:rsid w:val="00EA1F24"/>
    <w:rsid w:val="00EA2168"/>
    <w:rsid w:val="00EA23DA"/>
    <w:rsid w:val="00EA2DCF"/>
    <w:rsid w:val="00EA3A66"/>
    <w:rsid w:val="00EA4F9B"/>
    <w:rsid w:val="00EA501B"/>
    <w:rsid w:val="00EA5C7A"/>
    <w:rsid w:val="00EA6CED"/>
    <w:rsid w:val="00EA7633"/>
    <w:rsid w:val="00EA763B"/>
    <w:rsid w:val="00EA766B"/>
    <w:rsid w:val="00EB0782"/>
    <w:rsid w:val="00EB0BE0"/>
    <w:rsid w:val="00EB1404"/>
    <w:rsid w:val="00EB1E06"/>
    <w:rsid w:val="00EB3365"/>
    <w:rsid w:val="00EB3737"/>
    <w:rsid w:val="00EB3F77"/>
    <w:rsid w:val="00EB49B7"/>
    <w:rsid w:val="00EB5611"/>
    <w:rsid w:val="00EB5912"/>
    <w:rsid w:val="00EB7B9A"/>
    <w:rsid w:val="00EC0105"/>
    <w:rsid w:val="00EC05F3"/>
    <w:rsid w:val="00EC0D78"/>
    <w:rsid w:val="00EC176A"/>
    <w:rsid w:val="00EC1ADD"/>
    <w:rsid w:val="00EC1CCF"/>
    <w:rsid w:val="00EC1D8D"/>
    <w:rsid w:val="00EC2103"/>
    <w:rsid w:val="00EC2B4C"/>
    <w:rsid w:val="00EC2D38"/>
    <w:rsid w:val="00EC42A4"/>
    <w:rsid w:val="00EC45A9"/>
    <w:rsid w:val="00EC6152"/>
    <w:rsid w:val="00EC640A"/>
    <w:rsid w:val="00EC683C"/>
    <w:rsid w:val="00EC6D80"/>
    <w:rsid w:val="00ED016E"/>
    <w:rsid w:val="00ED01DE"/>
    <w:rsid w:val="00ED0A88"/>
    <w:rsid w:val="00ED193B"/>
    <w:rsid w:val="00ED203E"/>
    <w:rsid w:val="00ED3632"/>
    <w:rsid w:val="00ED3904"/>
    <w:rsid w:val="00ED3998"/>
    <w:rsid w:val="00ED3CBB"/>
    <w:rsid w:val="00ED3EF0"/>
    <w:rsid w:val="00ED4146"/>
    <w:rsid w:val="00ED42FD"/>
    <w:rsid w:val="00ED4C3C"/>
    <w:rsid w:val="00ED4D9A"/>
    <w:rsid w:val="00ED5587"/>
    <w:rsid w:val="00ED5DD8"/>
    <w:rsid w:val="00ED69A2"/>
    <w:rsid w:val="00EE0B7F"/>
    <w:rsid w:val="00EE1328"/>
    <w:rsid w:val="00EE23E3"/>
    <w:rsid w:val="00EE245F"/>
    <w:rsid w:val="00EE2891"/>
    <w:rsid w:val="00EE2AF6"/>
    <w:rsid w:val="00EE2F9E"/>
    <w:rsid w:val="00EE37E2"/>
    <w:rsid w:val="00EE4041"/>
    <w:rsid w:val="00EE44C3"/>
    <w:rsid w:val="00EE46C9"/>
    <w:rsid w:val="00EE4820"/>
    <w:rsid w:val="00EE497A"/>
    <w:rsid w:val="00EE4DEE"/>
    <w:rsid w:val="00EE4E54"/>
    <w:rsid w:val="00EE4E8E"/>
    <w:rsid w:val="00EE64D1"/>
    <w:rsid w:val="00EE6505"/>
    <w:rsid w:val="00EE7049"/>
    <w:rsid w:val="00EE7E3F"/>
    <w:rsid w:val="00EF094E"/>
    <w:rsid w:val="00EF18AB"/>
    <w:rsid w:val="00EF1961"/>
    <w:rsid w:val="00EF1EE6"/>
    <w:rsid w:val="00EF28A4"/>
    <w:rsid w:val="00EF355E"/>
    <w:rsid w:val="00EF3C94"/>
    <w:rsid w:val="00EF3E2C"/>
    <w:rsid w:val="00EF4B34"/>
    <w:rsid w:val="00EF52BB"/>
    <w:rsid w:val="00EF6F2C"/>
    <w:rsid w:val="00EF7862"/>
    <w:rsid w:val="00EF7EF0"/>
    <w:rsid w:val="00F00267"/>
    <w:rsid w:val="00F00E16"/>
    <w:rsid w:val="00F0173A"/>
    <w:rsid w:val="00F01851"/>
    <w:rsid w:val="00F03C75"/>
    <w:rsid w:val="00F04232"/>
    <w:rsid w:val="00F04EFF"/>
    <w:rsid w:val="00F05E47"/>
    <w:rsid w:val="00F061BB"/>
    <w:rsid w:val="00F062DA"/>
    <w:rsid w:val="00F06E5E"/>
    <w:rsid w:val="00F10A0F"/>
    <w:rsid w:val="00F11FFE"/>
    <w:rsid w:val="00F1256B"/>
    <w:rsid w:val="00F1280F"/>
    <w:rsid w:val="00F13011"/>
    <w:rsid w:val="00F132DA"/>
    <w:rsid w:val="00F13477"/>
    <w:rsid w:val="00F13957"/>
    <w:rsid w:val="00F147FD"/>
    <w:rsid w:val="00F150F8"/>
    <w:rsid w:val="00F1638A"/>
    <w:rsid w:val="00F16516"/>
    <w:rsid w:val="00F16EEB"/>
    <w:rsid w:val="00F17854"/>
    <w:rsid w:val="00F1791C"/>
    <w:rsid w:val="00F17D9E"/>
    <w:rsid w:val="00F17E41"/>
    <w:rsid w:val="00F200BC"/>
    <w:rsid w:val="00F21059"/>
    <w:rsid w:val="00F21247"/>
    <w:rsid w:val="00F21FB7"/>
    <w:rsid w:val="00F225B2"/>
    <w:rsid w:val="00F22BC0"/>
    <w:rsid w:val="00F2484F"/>
    <w:rsid w:val="00F24A81"/>
    <w:rsid w:val="00F25C50"/>
    <w:rsid w:val="00F2760A"/>
    <w:rsid w:val="00F313A6"/>
    <w:rsid w:val="00F31476"/>
    <w:rsid w:val="00F31668"/>
    <w:rsid w:val="00F325DE"/>
    <w:rsid w:val="00F32E89"/>
    <w:rsid w:val="00F333ED"/>
    <w:rsid w:val="00F3615C"/>
    <w:rsid w:val="00F36DDF"/>
    <w:rsid w:val="00F37510"/>
    <w:rsid w:val="00F41F79"/>
    <w:rsid w:val="00F41FB0"/>
    <w:rsid w:val="00F42190"/>
    <w:rsid w:val="00F4230C"/>
    <w:rsid w:val="00F4254E"/>
    <w:rsid w:val="00F43F7F"/>
    <w:rsid w:val="00F45206"/>
    <w:rsid w:val="00F452B9"/>
    <w:rsid w:val="00F45769"/>
    <w:rsid w:val="00F46661"/>
    <w:rsid w:val="00F467EB"/>
    <w:rsid w:val="00F4736B"/>
    <w:rsid w:val="00F5004D"/>
    <w:rsid w:val="00F503D2"/>
    <w:rsid w:val="00F50790"/>
    <w:rsid w:val="00F50D89"/>
    <w:rsid w:val="00F513C3"/>
    <w:rsid w:val="00F519A2"/>
    <w:rsid w:val="00F5232D"/>
    <w:rsid w:val="00F52370"/>
    <w:rsid w:val="00F529FC"/>
    <w:rsid w:val="00F52AFA"/>
    <w:rsid w:val="00F544ED"/>
    <w:rsid w:val="00F54E6F"/>
    <w:rsid w:val="00F55437"/>
    <w:rsid w:val="00F557F8"/>
    <w:rsid w:val="00F561EA"/>
    <w:rsid w:val="00F56892"/>
    <w:rsid w:val="00F5728D"/>
    <w:rsid w:val="00F57330"/>
    <w:rsid w:val="00F57883"/>
    <w:rsid w:val="00F57932"/>
    <w:rsid w:val="00F606A8"/>
    <w:rsid w:val="00F6131E"/>
    <w:rsid w:val="00F61ADF"/>
    <w:rsid w:val="00F61C4E"/>
    <w:rsid w:val="00F62D04"/>
    <w:rsid w:val="00F6412C"/>
    <w:rsid w:val="00F64DB8"/>
    <w:rsid w:val="00F65275"/>
    <w:rsid w:val="00F65304"/>
    <w:rsid w:val="00F6576B"/>
    <w:rsid w:val="00F65959"/>
    <w:rsid w:val="00F66351"/>
    <w:rsid w:val="00F6670E"/>
    <w:rsid w:val="00F670E0"/>
    <w:rsid w:val="00F70292"/>
    <w:rsid w:val="00F70761"/>
    <w:rsid w:val="00F7095E"/>
    <w:rsid w:val="00F7096C"/>
    <w:rsid w:val="00F7167F"/>
    <w:rsid w:val="00F727D9"/>
    <w:rsid w:val="00F72A50"/>
    <w:rsid w:val="00F72B5C"/>
    <w:rsid w:val="00F73644"/>
    <w:rsid w:val="00F747B1"/>
    <w:rsid w:val="00F768A9"/>
    <w:rsid w:val="00F772AC"/>
    <w:rsid w:val="00F80215"/>
    <w:rsid w:val="00F80B3D"/>
    <w:rsid w:val="00F81CD4"/>
    <w:rsid w:val="00F81E13"/>
    <w:rsid w:val="00F83C45"/>
    <w:rsid w:val="00F83DB0"/>
    <w:rsid w:val="00F840DE"/>
    <w:rsid w:val="00F847F2"/>
    <w:rsid w:val="00F84A45"/>
    <w:rsid w:val="00F850B7"/>
    <w:rsid w:val="00F8594C"/>
    <w:rsid w:val="00F86094"/>
    <w:rsid w:val="00F863E9"/>
    <w:rsid w:val="00F87FA3"/>
    <w:rsid w:val="00F90776"/>
    <w:rsid w:val="00F907FB"/>
    <w:rsid w:val="00F91543"/>
    <w:rsid w:val="00F91663"/>
    <w:rsid w:val="00F91F54"/>
    <w:rsid w:val="00F92712"/>
    <w:rsid w:val="00F93436"/>
    <w:rsid w:val="00F93B0E"/>
    <w:rsid w:val="00F93D40"/>
    <w:rsid w:val="00F94155"/>
    <w:rsid w:val="00F9426C"/>
    <w:rsid w:val="00F953B5"/>
    <w:rsid w:val="00F96993"/>
    <w:rsid w:val="00F96A37"/>
    <w:rsid w:val="00F96B20"/>
    <w:rsid w:val="00F96B93"/>
    <w:rsid w:val="00F970EB"/>
    <w:rsid w:val="00FA08C4"/>
    <w:rsid w:val="00FA19B5"/>
    <w:rsid w:val="00FA1FD1"/>
    <w:rsid w:val="00FA3448"/>
    <w:rsid w:val="00FA3801"/>
    <w:rsid w:val="00FA391F"/>
    <w:rsid w:val="00FA4302"/>
    <w:rsid w:val="00FA4553"/>
    <w:rsid w:val="00FA49BF"/>
    <w:rsid w:val="00FA4A9A"/>
    <w:rsid w:val="00FA4FB6"/>
    <w:rsid w:val="00FB0E34"/>
    <w:rsid w:val="00FB0FEA"/>
    <w:rsid w:val="00FB1562"/>
    <w:rsid w:val="00FB1D16"/>
    <w:rsid w:val="00FB2010"/>
    <w:rsid w:val="00FB2415"/>
    <w:rsid w:val="00FB2B8F"/>
    <w:rsid w:val="00FB4270"/>
    <w:rsid w:val="00FB4380"/>
    <w:rsid w:val="00FB4804"/>
    <w:rsid w:val="00FB5030"/>
    <w:rsid w:val="00FB58F2"/>
    <w:rsid w:val="00FB6C3B"/>
    <w:rsid w:val="00FB6D02"/>
    <w:rsid w:val="00FB723F"/>
    <w:rsid w:val="00FB7BF8"/>
    <w:rsid w:val="00FB7C33"/>
    <w:rsid w:val="00FC1270"/>
    <w:rsid w:val="00FC186F"/>
    <w:rsid w:val="00FC18B6"/>
    <w:rsid w:val="00FC2365"/>
    <w:rsid w:val="00FC2878"/>
    <w:rsid w:val="00FC2D43"/>
    <w:rsid w:val="00FC3AC4"/>
    <w:rsid w:val="00FC45EC"/>
    <w:rsid w:val="00FC66D7"/>
    <w:rsid w:val="00FC6B96"/>
    <w:rsid w:val="00FC722D"/>
    <w:rsid w:val="00FC7620"/>
    <w:rsid w:val="00FC7A23"/>
    <w:rsid w:val="00FC7C99"/>
    <w:rsid w:val="00FD01EC"/>
    <w:rsid w:val="00FD04D7"/>
    <w:rsid w:val="00FD0DE8"/>
    <w:rsid w:val="00FD3068"/>
    <w:rsid w:val="00FD3080"/>
    <w:rsid w:val="00FD384F"/>
    <w:rsid w:val="00FD411D"/>
    <w:rsid w:val="00FD47BC"/>
    <w:rsid w:val="00FD52AF"/>
    <w:rsid w:val="00FD6EE9"/>
    <w:rsid w:val="00FD7095"/>
    <w:rsid w:val="00FE0792"/>
    <w:rsid w:val="00FE0C2F"/>
    <w:rsid w:val="00FE12E6"/>
    <w:rsid w:val="00FE19A9"/>
    <w:rsid w:val="00FE215B"/>
    <w:rsid w:val="00FE2678"/>
    <w:rsid w:val="00FE3C0A"/>
    <w:rsid w:val="00FE3D3C"/>
    <w:rsid w:val="00FE422A"/>
    <w:rsid w:val="00FE44E7"/>
    <w:rsid w:val="00FE4655"/>
    <w:rsid w:val="00FE5703"/>
    <w:rsid w:val="00FE582E"/>
    <w:rsid w:val="00FE5E9D"/>
    <w:rsid w:val="00FE6B19"/>
    <w:rsid w:val="00FE7055"/>
    <w:rsid w:val="00FE733E"/>
    <w:rsid w:val="00FE778B"/>
    <w:rsid w:val="00FE7C3D"/>
    <w:rsid w:val="00FE7F80"/>
    <w:rsid w:val="00FF1ABB"/>
    <w:rsid w:val="00FF25FC"/>
    <w:rsid w:val="00FF3251"/>
    <w:rsid w:val="00FF398D"/>
    <w:rsid w:val="00FF3C9C"/>
    <w:rsid w:val="00FF4618"/>
    <w:rsid w:val="00FF4966"/>
    <w:rsid w:val="00FF501B"/>
    <w:rsid w:val="00FF6A43"/>
    <w:rsid w:val="00FF72D4"/>
    <w:rsid w:val="00FF7439"/>
    <w:rsid w:val="00FF79FC"/>
    <w:rsid w:val="00FF7A4C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981"/>
  </w:style>
  <w:style w:type="paragraph" w:styleId="1">
    <w:name w:val="heading 1"/>
    <w:basedOn w:val="a0"/>
    <w:next w:val="a0"/>
    <w:link w:val="10"/>
    <w:uiPriority w:val="9"/>
    <w:qFormat/>
    <w:rsid w:val="00BD09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D09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D09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BD09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BD09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BD0981"/>
    <w:pPr>
      <w:keepNext/>
      <w:shd w:val="clear" w:color="auto" w:fill="FFFFFF"/>
      <w:autoSpaceDE w:val="0"/>
      <w:autoSpaceDN w:val="0"/>
      <w:adjustRightInd w:val="0"/>
      <w:ind w:firstLine="720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BD0981"/>
    <w:pPr>
      <w:keepNext/>
      <w:shd w:val="clear" w:color="auto" w:fill="FFFFFF"/>
      <w:autoSpaceDE w:val="0"/>
      <w:autoSpaceDN w:val="0"/>
      <w:adjustRightInd w:val="0"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BD0981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rFonts w:ascii="Arial" w:hAnsi="Arial"/>
      <w:color w:val="000000"/>
      <w:sz w:val="24"/>
    </w:rPr>
  </w:style>
  <w:style w:type="paragraph" w:styleId="9">
    <w:name w:val="heading 9"/>
    <w:basedOn w:val="a0"/>
    <w:next w:val="a0"/>
    <w:link w:val="90"/>
    <w:uiPriority w:val="99"/>
    <w:qFormat/>
    <w:rsid w:val="00BD0981"/>
    <w:pPr>
      <w:keepNext/>
      <w:shd w:val="clear" w:color="auto" w:fill="FFFFFF"/>
      <w:autoSpaceDE w:val="0"/>
      <w:autoSpaceDN w:val="0"/>
      <w:adjustRightInd w:val="0"/>
      <w:jc w:val="both"/>
      <w:outlineLvl w:val="8"/>
    </w:pPr>
    <w:rPr>
      <w:rFonts w:ascii="Arial" w:hAnsi="Arial"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4D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24D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24D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24D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24D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24DC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24DC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362C4"/>
    <w:rPr>
      <w:rFonts w:ascii="Arial" w:hAnsi="Arial" w:cs="Times New Roman"/>
      <w:color w:val="000000"/>
      <w:sz w:val="24"/>
      <w:shd w:val="clear" w:color="auto" w:fill="FFFFFF"/>
    </w:rPr>
  </w:style>
  <w:style w:type="character" w:customStyle="1" w:styleId="90">
    <w:name w:val="Заголовок 9 Знак"/>
    <w:link w:val="9"/>
    <w:uiPriority w:val="99"/>
    <w:locked/>
    <w:rsid w:val="003362C4"/>
    <w:rPr>
      <w:rFonts w:ascii="Arial" w:hAnsi="Arial" w:cs="Times New Roman"/>
      <w:color w:val="000000"/>
      <w:sz w:val="24"/>
      <w:shd w:val="clear" w:color="auto" w:fill="FFFFFF"/>
    </w:rPr>
  </w:style>
  <w:style w:type="paragraph" w:styleId="a4">
    <w:name w:val="Plain Text"/>
    <w:basedOn w:val="a0"/>
    <w:link w:val="a5"/>
    <w:uiPriority w:val="99"/>
    <w:rsid w:val="00BD0981"/>
    <w:rPr>
      <w:rFonts w:ascii="Courier New" w:hAnsi="Courier New"/>
    </w:rPr>
  </w:style>
  <w:style w:type="character" w:customStyle="1" w:styleId="a5">
    <w:name w:val="Текст Знак"/>
    <w:link w:val="a4"/>
    <w:uiPriority w:val="99"/>
    <w:locked/>
    <w:rsid w:val="00093E8C"/>
    <w:rPr>
      <w:rFonts w:ascii="Courier New" w:hAnsi="Courier New" w:cs="Times New Roman"/>
    </w:rPr>
  </w:style>
  <w:style w:type="paragraph" w:styleId="a6">
    <w:name w:val="header"/>
    <w:basedOn w:val="a0"/>
    <w:link w:val="a7"/>
    <w:rsid w:val="00BD09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3B2AE8"/>
    <w:rPr>
      <w:rFonts w:cs="Times New Roman"/>
    </w:rPr>
  </w:style>
  <w:style w:type="character" w:styleId="a8">
    <w:name w:val="page number"/>
    <w:rsid w:val="00BD0981"/>
    <w:rPr>
      <w:rFonts w:cs="Times New Roman"/>
    </w:rPr>
  </w:style>
  <w:style w:type="paragraph" w:styleId="a9">
    <w:name w:val="Body Text Indent"/>
    <w:basedOn w:val="a0"/>
    <w:link w:val="aa"/>
    <w:uiPriority w:val="99"/>
    <w:rsid w:val="00BD0981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</w:rPr>
  </w:style>
  <w:style w:type="character" w:customStyle="1" w:styleId="aa">
    <w:name w:val="Основной текст с отступом Знак"/>
    <w:link w:val="a9"/>
    <w:uiPriority w:val="99"/>
    <w:locked/>
    <w:rsid w:val="00BD0981"/>
    <w:rPr>
      <w:rFonts w:ascii="Arial" w:hAnsi="Arial" w:cs="Times New Roman"/>
      <w:b/>
      <w:bCs/>
      <w:color w:val="000000"/>
      <w:sz w:val="24"/>
      <w:lang w:val="ru-RU" w:eastAsia="ru-RU" w:bidi="ar-SA"/>
    </w:rPr>
  </w:style>
  <w:style w:type="paragraph" w:styleId="ab">
    <w:name w:val="footer"/>
    <w:basedOn w:val="a0"/>
    <w:link w:val="ac"/>
    <w:uiPriority w:val="99"/>
    <w:rsid w:val="00BD0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702EC"/>
    <w:rPr>
      <w:rFonts w:cs="Times New Roman"/>
    </w:rPr>
  </w:style>
  <w:style w:type="paragraph" w:styleId="ad">
    <w:name w:val="Body Text"/>
    <w:basedOn w:val="a0"/>
    <w:link w:val="ae"/>
    <w:uiPriority w:val="99"/>
    <w:rsid w:val="00BD0981"/>
    <w:pPr>
      <w:jc w:val="center"/>
      <w:outlineLvl w:val="0"/>
    </w:pPr>
    <w:rPr>
      <w:rFonts w:ascii="Arial" w:hAnsi="Arial"/>
      <w:b/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3B2AE8"/>
    <w:rPr>
      <w:rFonts w:ascii="Arial" w:hAnsi="Arial" w:cs="Arial"/>
      <w:b/>
      <w:sz w:val="24"/>
      <w:szCs w:val="24"/>
    </w:rPr>
  </w:style>
  <w:style w:type="paragraph" w:styleId="21">
    <w:name w:val="Body Text 2"/>
    <w:basedOn w:val="a0"/>
    <w:link w:val="22"/>
    <w:uiPriority w:val="99"/>
    <w:rsid w:val="00BD0981"/>
    <w:pPr>
      <w:shd w:val="clear" w:color="auto" w:fill="FFFFFF"/>
      <w:autoSpaceDE w:val="0"/>
      <w:autoSpaceDN w:val="0"/>
      <w:adjustRightInd w:val="0"/>
      <w:jc w:val="center"/>
    </w:pPr>
  </w:style>
  <w:style w:type="character" w:customStyle="1" w:styleId="22">
    <w:name w:val="Основной текст 2 Знак"/>
    <w:link w:val="21"/>
    <w:uiPriority w:val="99"/>
    <w:semiHidden/>
    <w:rsid w:val="00824DCA"/>
    <w:rPr>
      <w:sz w:val="20"/>
      <w:szCs w:val="20"/>
    </w:rPr>
  </w:style>
  <w:style w:type="paragraph" w:styleId="23">
    <w:name w:val="Body Text Indent 2"/>
    <w:basedOn w:val="a0"/>
    <w:link w:val="24"/>
    <w:uiPriority w:val="99"/>
    <w:rsid w:val="00BD0981"/>
    <w:pPr>
      <w:ind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sid w:val="00824DCA"/>
    <w:rPr>
      <w:sz w:val="20"/>
      <w:szCs w:val="20"/>
    </w:rPr>
  </w:style>
  <w:style w:type="table" w:styleId="af">
    <w:name w:val="Table Grid"/>
    <w:basedOn w:val="a2"/>
    <w:uiPriority w:val="99"/>
    <w:rsid w:val="00BD0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rsid w:val="00BD0981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BD0981"/>
  </w:style>
  <w:style w:type="character" w:customStyle="1" w:styleId="af2">
    <w:name w:val="Текст примечания Знак"/>
    <w:link w:val="af1"/>
    <w:uiPriority w:val="99"/>
    <w:semiHidden/>
    <w:rsid w:val="00824DC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BD098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24DCA"/>
    <w:rPr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rsid w:val="00BD09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BD098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BD0981"/>
  </w:style>
  <w:style w:type="paragraph" w:styleId="25">
    <w:name w:val="List Bullet 2"/>
    <w:basedOn w:val="a0"/>
    <w:autoRedefine/>
    <w:uiPriority w:val="99"/>
    <w:rsid w:val="00BD0981"/>
    <w:pPr>
      <w:tabs>
        <w:tab w:val="num" w:pos="643"/>
      </w:tabs>
      <w:ind w:left="643" w:hanging="360"/>
    </w:pPr>
  </w:style>
  <w:style w:type="character" w:styleId="af7">
    <w:name w:val="line number"/>
    <w:uiPriority w:val="99"/>
    <w:rsid w:val="00BD0981"/>
    <w:rPr>
      <w:rFonts w:cs="Times New Roman"/>
    </w:rPr>
  </w:style>
  <w:style w:type="paragraph" w:customStyle="1" w:styleId="61">
    <w:name w:val="Заголовок 61"/>
    <w:basedOn w:val="11"/>
    <w:next w:val="11"/>
    <w:uiPriority w:val="99"/>
    <w:rsid w:val="00BD0981"/>
    <w:pPr>
      <w:keepNext/>
      <w:tabs>
        <w:tab w:val="left" w:pos="9923"/>
      </w:tabs>
      <w:ind w:right="142"/>
      <w:jc w:val="center"/>
      <w:outlineLvl w:val="5"/>
    </w:pPr>
    <w:rPr>
      <w:sz w:val="24"/>
    </w:rPr>
  </w:style>
  <w:style w:type="paragraph" w:styleId="31">
    <w:name w:val="Body Text Indent 3"/>
    <w:basedOn w:val="a0"/>
    <w:link w:val="32"/>
    <w:uiPriority w:val="99"/>
    <w:rsid w:val="00BD0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24DCA"/>
    <w:rPr>
      <w:sz w:val="16"/>
      <w:szCs w:val="16"/>
    </w:rPr>
  </w:style>
  <w:style w:type="character" w:styleId="af8">
    <w:name w:val="Hyperlink"/>
    <w:uiPriority w:val="99"/>
    <w:rsid w:val="00BD0981"/>
    <w:rPr>
      <w:rFonts w:cs="Times New Roman"/>
      <w:color w:val="0000FF"/>
      <w:u w:val="single"/>
    </w:rPr>
  </w:style>
  <w:style w:type="paragraph" w:customStyle="1" w:styleId="26">
    <w:name w:val="Обычный2"/>
    <w:uiPriority w:val="99"/>
    <w:rsid w:val="00BD0981"/>
    <w:rPr>
      <w:sz w:val="24"/>
    </w:rPr>
  </w:style>
  <w:style w:type="paragraph" w:customStyle="1" w:styleId="33">
    <w:name w:val="Обычный3"/>
    <w:uiPriority w:val="99"/>
    <w:rsid w:val="00BD0981"/>
    <w:rPr>
      <w:sz w:val="24"/>
    </w:rPr>
  </w:style>
  <w:style w:type="paragraph" w:customStyle="1" w:styleId="FR4">
    <w:name w:val="FR4"/>
    <w:uiPriority w:val="99"/>
    <w:rsid w:val="00BD0981"/>
    <w:pPr>
      <w:widowControl w:val="0"/>
      <w:spacing w:before="260"/>
    </w:pPr>
    <w:rPr>
      <w:rFonts w:ascii="Arial" w:hAnsi="Arial"/>
      <w:sz w:val="16"/>
    </w:rPr>
  </w:style>
  <w:style w:type="paragraph" w:customStyle="1" w:styleId="13pt1270">
    <w:name w:val="Стиль 13 pt Черный по ширине Первая строка:  127 см Справа:  0..."/>
    <w:basedOn w:val="33"/>
    <w:uiPriority w:val="99"/>
    <w:rsid w:val="00BD0981"/>
    <w:pPr>
      <w:shd w:val="clear" w:color="auto" w:fill="FFFFFF"/>
      <w:ind w:right="34" w:firstLine="720"/>
      <w:jc w:val="both"/>
    </w:pPr>
    <w:rPr>
      <w:color w:val="000000"/>
      <w:spacing w:val="-3"/>
      <w:sz w:val="26"/>
    </w:rPr>
  </w:style>
  <w:style w:type="paragraph" w:customStyle="1" w:styleId="12">
    <w:name w:val="Текст1"/>
    <w:basedOn w:val="a0"/>
    <w:uiPriority w:val="99"/>
    <w:rsid w:val="00BD0981"/>
    <w:rPr>
      <w:rFonts w:ascii="Courier New" w:hAnsi="Courier New" w:cs="Courier New"/>
    </w:rPr>
  </w:style>
  <w:style w:type="paragraph" w:styleId="34">
    <w:name w:val="Body Text 3"/>
    <w:basedOn w:val="a0"/>
    <w:link w:val="35"/>
    <w:uiPriority w:val="99"/>
    <w:rsid w:val="00BD098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BD0981"/>
    <w:rPr>
      <w:rFonts w:cs="Times New Roman"/>
      <w:sz w:val="16"/>
      <w:szCs w:val="16"/>
      <w:lang w:val="ru-RU" w:eastAsia="ru-RU" w:bidi="ar-SA"/>
    </w:rPr>
  </w:style>
  <w:style w:type="paragraph" w:customStyle="1" w:styleId="110">
    <w:name w:val="Заголовок 11"/>
    <w:basedOn w:val="33"/>
    <w:next w:val="33"/>
    <w:uiPriority w:val="99"/>
    <w:rsid w:val="00BD098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af9">
    <w:name w:val="List Paragraph"/>
    <w:basedOn w:val="a0"/>
    <w:uiPriority w:val="34"/>
    <w:qFormat/>
    <w:rsid w:val="00BD0981"/>
    <w:pPr>
      <w:ind w:left="708"/>
    </w:pPr>
  </w:style>
  <w:style w:type="paragraph" w:customStyle="1" w:styleId="13">
    <w:name w:val="Стиль1 Знак Знак Знак Знак Знак Знак Знак Знак Знак"/>
    <w:basedOn w:val="a0"/>
    <w:link w:val="14"/>
    <w:uiPriority w:val="99"/>
    <w:rsid w:val="00BD0981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14">
    <w:name w:val="Стиль1 Знак Знак Знак Знак Знак Знак Знак Знак Знак Знак"/>
    <w:link w:val="13"/>
    <w:uiPriority w:val="99"/>
    <w:locked/>
    <w:rsid w:val="00BD0981"/>
    <w:rPr>
      <w:rFonts w:cs="Times New Roman"/>
      <w:color w:val="000000"/>
      <w:sz w:val="24"/>
      <w:szCs w:val="24"/>
      <w:lang w:val="ru-RU" w:eastAsia="ru-RU" w:bidi="ar-SA"/>
    </w:rPr>
  </w:style>
  <w:style w:type="paragraph" w:customStyle="1" w:styleId="afa">
    <w:name w:val="список стиль"/>
    <w:basedOn w:val="a0"/>
    <w:uiPriority w:val="99"/>
    <w:rsid w:val="00BD0981"/>
    <w:pPr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line="360" w:lineRule="auto"/>
      <w:ind w:left="340" w:hanging="340"/>
      <w:jc w:val="both"/>
    </w:pPr>
    <w:rPr>
      <w:color w:val="000000"/>
      <w:sz w:val="24"/>
      <w:szCs w:val="24"/>
    </w:rPr>
  </w:style>
  <w:style w:type="paragraph" w:customStyle="1" w:styleId="41">
    <w:name w:val="Обычный4"/>
    <w:uiPriority w:val="99"/>
    <w:rsid w:val="00BD0981"/>
    <w:rPr>
      <w:sz w:val="24"/>
    </w:rPr>
  </w:style>
  <w:style w:type="paragraph" w:customStyle="1" w:styleId="27">
    <w:name w:val="Текст2"/>
    <w:basedOn w:val="a0"/>
    <w:uiPriority w:val="99"/>
    <w:rsid w:val="00BD0981"/>
    <w:rPr>
      <w:rFonts w:ascii="Courier New" w:hAnsi="Courier New" w:cs="Courier New"/>
    </w:rPr>
  </w:style>
  <w:style w:type="paragraph" w:customStyle="1" w:styleId="120">
    <w:name w:val="Заголовок 12"/>
    <w:basedOn w:val="41"/>
    <w:next w:val="41"/>
    <w:uiPriority w:val="99"/>
    <w:rsid w:val="00BD098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customStyle="1" w:styleId="410">
    <w:name w:val="Обычный41"/>
    <w:uiPriority w:val="99"/>
    <w:rsid w:val="003B2AE8"/>
    <w:rPr>
      <w:sz w:val="24"/>
    </w:rPr>
  </w:style>
  <w:style w:type="paragraph" w:customStyle="1" w:styleId="FR1">
    <w:name w:val="FR1"/>
    <w:uiPriority w:val="99"/>
    <w:rsid w:val="00093E8C"/>
    <w:pPr>
      <w:numPr>
        <w:numId w:val="4"/>
      </w:numPr>
      <w:tabs>
        <w:tab w:val="left" w:pos="1418"/>
      </w:tabs>
      <w:jc w:val="both"/>
    </w:pPr>
    <w:rPr>
      <w:sz w:val="30"/>
    </w:rPr>
  </w:style>
  <w:style w:type="paragraph" w:styleId="afb">
    <w:name w:val="Normal (Web)"/>
    <w:basedOn w:val="a0"/>
    <w:rsid w:val="00146D9A"/>
    <w:pPr>
      <w:spacing w:before="75"/>
    </w:pPr>
    <w:rPr>
      <w:rFonts w:ascii="Verdana" w:hAnsi="Verdana"/>
      <w:color w:val="000000"/>
      <w:sz w:val="17"/>
    </w:rPr>
  </w:style>
  <w:style w:type="paragraph" w:styleId="afc">
    <w:name w:val="Block Text"/>
    <w:basedOn w:val="a0"/>
    <w:uiPriority w:val="99"/>
    <w:rsid w:val="00211086"/>
    <w:pPr>
      <w:spacing w:line="240" w:lineRule="atLeast"/>
      <w:ind w:left="720" w:right="-58"/>
      <w:jc w:val="both"/>
    </w:pPr>
    <w:rPr>
      <w:sz w:val="24"/>
    </w:rPr>
  </w:style>
  <w:style w:type="paragraph" w:customStyle="1" w:styleId="Default">
    <w:name w:val="Default"/>
    <w:uiPriority w:val="99"/>
    <w:rsid w:val="00524E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......."/>
    <w:basedOn w:val="Default"/>
    <w:next w:val="Default"/>
    <w:uiPriority w:val="99"/>
    <w:rsid w:val="00524E5F"/>
    <w:rPr>
      <w:color w:val="auto"/>
    </w:rPr>
  </w:style>
  <w:style w:type="paragraph" w:customStyle="1" w:styleId="15">
    <w:name w:val="Верхний колонтитул1"/>
    <w:basedOn w:val="41"/>
    <w:uiPriority w:val="99"/>
    <w:rsid w:val="00987E93"/>
    <w:pPr>
      <w:tabs>
        <w:tab w:val="center" w:pos="4677"/>
        <w:tab w:val="right" w:pos="9355"/>
      </w:tabs>
    </w:pPr>
  </w:style>
  <w:style w:type="paragraph" w:styleId="HTML">
    <w:name w:val="HTML Preformatted"/>
    <w:basedOn w:val="a0"/>
    <w:link w:val="HTML0"/>
    <w:uiPriority w:val="99"/>
    <w:rsid w:val="00837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</w:rPr>
  </w:style>
  <w:style w:type="character" w:customStyle="1" w:styleId="HTML0">
    <w:name w:val="Стандартный HTML Знак"/>
    <w:link w:val="HTML"/>
    <w:uiPriority w:val="99"/>
    <w:locked/>
    <w:rsid w:val="00837202"/>
    <w:rPr>
      <w:rFonts w:ascii="Courier New" w:hAnsi="Courier New" w:cs="Courier New"/>
      <w:sz w:val="22"/>
      <w:szCs w:val="22"/>
    </w:rPr>
  </w:style>
  <w:style w:type="character" w:styleId="afe">
    <w:name w:val="Strong"/>
    <w:uiPriority w:val="99"/>
    <w:qFormat/>
    <w:rsid w:val="003A20EB"/>
    <w:rPr>
      <w:rFonts w:cs="Times New Roman"/>
      <w:b/>
      <w:bCs/>
    </w:rPr>
  </w:style>
  <w:style w:type="paragraph" w:customStyle="1" w:styleId="51">
    <w:name w:val="Обычный5"/>
    <w:uiPriority w:val="99"/>
    <w:rsid w:val="006679B3"/>
    <w:rPr>
      <w:sz w:val="24"/>
    </w:rPr>
  </w:style>
  <w:style w:type="numbering" w:customStyle="1" w:styleId="a">
    <w:name w:val="пункты"/>
    <w:rsid w:val="00824DCA"/>
    <w:pPr>
      <w:numPr>
        <w:numId w:val="2"/>
      </w:numPr>
    </w:pPr>
  </w:style>
  <w:style w:type="paragraph" w:customStyle="1" w:styleId="62">
    <w:name w:val="Обычный6"/>
    <w:rsid w:val="00C7219A"/>
    <w:rPr>
      <w:sz w:val="24"/>
    </w:rPr>
  </w:style>
  <w:style w:type="paragraph" w:customStyle="1" w:styleId="71">
    <w:name w:val="Обычный7"/>
    <w:rsid w:val="009A5521"/>
    <w:rPr>
      <w:sz w:val="24"/>
    </w:rPr>
  </w:style>
  <w:style w:type="paragraph" w:customStyle="1" w:styleId="81">
    <w:name w:val="Обычный8"/>
    <w:rsid w:val="009A00BB"/>
    <w:rPr>
      <w:sz w:val="24"/>
    </w:rPr>
  </w:style>
  <w:style w:type="paragraph" w:customStyle="1" w:styleId="91">
    <w:name w:val="Обычный9"/>
    <w:rsid w:val="00AF2A35"/>
    <w:rPr>
      <w:sz w:val="24"/>
    </w:rPr>
  </w:style>
  <w:style w:type="paragraph" w:customStyle="1" w:styleId="100">
    <w:name w:val="Обычный10"/>
    <w:rsid w:val="00AA1F08"/>
    <w:rPr>
      <w:sz w:val="24"/>
    </w:rPr>
  </w:style>
  <w:style w:type="paragraph" w:customStyle="1" w:styleId="111">
    <w:name w:val="Обычный11"/>
    <w:rsid w:val="008E5D97"/>
    <w:rPr>
      <w:sz w:val="24"/>
    </w:rPr>
  </w:style>
  <w:style w:type="paragraph" w:styleId="aff">
    <w:name w:val="endnote text"/>
    <w:basedOn w:val="a0"/>
    <w:link w:val="aff0"/>
    <w:uiPriority w:val="99"/>
    <w:semiHidden/>
    <w:unhideWhenUsed/>
    <w:rsid w:val="005B4596"/>
  </w:style>
  <w:style w:type="character" w:customStyle="1" w:styleId="aff0">
    <w:name w:val="Текст концевой сноски Знак"/>
    <w:basedOn w:val="a1"/>
    <w:link w:val="aff"/>
    <w:uiPriority w:val="99"/>
    <w:semiHidden/>
    <w:rsid w:val="005B4596"/>
  </w:style>
  <w:style w:type="character" w:styleId="aff1">
    <w:name w:val="endnote reference"/>
    <w:uiPriority w:val="99"/>
    <w:semiHidden/>
    <w:unhideWhenUsed/>
    <w:rsid w:val="005B4596"/>
    <w:rPr>
      <w:vertAlign w:val="superscript"/>
    </w:rPr>
  </w:style>
  <w:style w:type="paragraph" w:customStyle="1" w:styleId="121">
    <w:name w:val="Обычный12"/>
    <w:rsid w:val="00B17A46"/>
    <w:rPr>
      <w:sz w:val="24"/>
    </w:rPr>
  </w:style>
  <w:style w:type="paragraph" w:customStyle="1" w:styleId="Style3">
    <w:name w:val="Style3"/>
    <w:basedOn w:val="a0"/>
    <w:uiPriority w:val="99"/>
    <w:rsid w:val="00130F38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1"/>
    <w:uiPriority w:val="99"/>
    <w:rsid w:val="00130F3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6C35E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0"/>
    <w:uiPriority w:val="99"/>
    <w:rsid w:val="00E50593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  <w:sz w:val="24"/>
      <w:szCs w:val="24"/>
    </w:rPr>
  </w:style>
  <w:style w:type="paragraph" w:customStyle="1" w:styleId="Style10">
    <w:name w:val="Style10"/>
    <w:basedOn w:val="a0"/>
    <w:uiPriority w:val="99"/>
    <w:rsid w:val="00E50593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  <w:sz w:val="24"/>
      <w:szCs w:val="24"/>
    </w:rPr>
  </w:style>
  <w:style w:type="paragraph" w:customStyle="1" w:styleId="Style13">
    <w:name w:val="Style13"/>
    <w:basedOn w:val="a0"/>
    <w:uiPriority w:val="99"/>
    <w:rsid w:val="00E50593"/>
    <w:pPr>
      <w:widowControl w:val="0"/>
      <w:autoSpaceDE w:val="0"/>
      <w:autoSpaceDN w:val="0"/>
      <w:adjustRightInd w:val="0"/>
      <w:spacing w:line="313" w:lineRule="exac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a1"/>
    <w:uiPriority w:val="99"/>
    <w:rsid w:val="00EB49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1"/>
    <w:uiPriority w:val="99"/>
    <w:rsid w:val="00EB49B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yperlink" Target="mailto:traffic.cuan@uzairways.com" TargetMode="External"/><Relationship Id="rId17" Type="http://schemas.openxmlformats.org/officeDocument/2006/relationships/footer" Target="footer1.xml"/><Relationship Id="rId25" Type="http://schemas.openxmlformats.org/officeDocument/2006/relationships/oleObject" Target="embeddings/oleObject11.bin"/><Relationship Id="rId33" Type="http://schemas.openxmlformats.org/officeDocument/2006/relationships/header" Target="header9.xm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image" Target="media/image4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image" Target="media/image6.wmf"/><Relationship Id="rId32" Type="http://schemas.openxmlformats.org/officeDocument/2006/relationships/header" Target="header8.xml"/><Relationship Id="rId37" Type="http://schemas.openxmlformats.org/officeDocument/2006/relationships/oleObject" Target="embeddings/oleObject18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10.bin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10" Type="http://schemas.openxmlformats.org/officeDocument/2006/relationships/header" Target="header3.xml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image" Target="media/image5.wmf"/><Relationship Id="rId27" Type="http://schemas.openxmlformats.org/officeDocument/2006/relationships/oleObject" Target="embeddings/oleObject12.bin"/><Relationship Id="rId30" Type="http://schemas.openxmlformats.org/officeDocument/2006/relationships/image" Target="media/image9.wmf"/><Relationship Id="rId35" Type="http://schemas.openxmlformats.org/officeDocument/2006/relationships/oleObject" Target="embeddings/oleObject17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9.bin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0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6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{71D7755B-C67E-4B61-AB78-5551AB0EBAB3}</b:Guid>
    <b:RefOrder>2</b:RefOrder>
  </b:Source>
  <b:Source>
    <b:Tag>bah</b:Tag>
    <b:SourceType>Book</b:SourceType>
    <b:Guid>{4047F62B-E885-4DFB-85B3-768AFF713A8F}</b:Guid>
    <b:Author>
      <b:Author>
        <b:NameList>
          <b:Person>
            <b:Last>bahrom.matchanov@uzairways.com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6F24C69-E0DD-42E8-BE33-FC2F50C9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28</Pages>
  <Words>5471</Words>
  <Characters>31189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Gosavianadzor</Company>
  <LinksUpToDate>false</LinksUpToDate>
  <CharactersWithSpaces>36587</CharactersWithSpaces>
  <SharedDoc>false</SharedDoc>
  <HLinks>
    <vt:vector size="6" baseType="variant">
      <vt:variant>
        <vt:i4>7077909</vt:i4>
      </vt:variant>
      <vt:variant>
        <vt:i4>0</vt:i4>
      </vt:variant>
      <vt:variant>
        <vt:i4>0</vt:i4>
      </vt:variant>
      <vt:variant>
        <vt:i4>5</vt:i4>
      </vt:variant>
      <vt:variant>
        <vt:lpwstr>mailto:traffic.cuan@uzairways.com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86</cp:revision>
  <cp:lastPrinted>2017-03-23T04:58:00Z</cp:lastPrinted>
  <dcterms:created xsi:type="dcterms:W3CDTF">2017-01-20T08:26:00Z</dcterms:created>
  <dcterms:modified xsi:type="dcterms:W3CDTF">2017-07-11T03:38:00Z</dcterms:modified>
</cp:coreProperties>
</file>